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965" w14:textId="1BE2C197" w:rsidR="00003566" w:rsidRPr="00004AEE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Załącznik nr 1 do Zapytania ofertowego nr ZP/0</w:t>
      </w:r>
      <w:r w:rsidR="00CB0200">
        <w:rPr>
          <w:rFonts w:ascii="Arial Narrow" w:hAnsi="Arial Narrow" w:cs="Calibri"/>
          <w:b/>
          <w:sz w:val="24"/>
          <w:szCs w:val="24"/>
        </w:rPr>
        <w:t>2</w:t>
      </w:r>
      <w:r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CB0200">
        <w:rPr>
          <w:rFonts w:ascii="Arial Narrow" w:hAnsi="Arial Narrow" w:cs="Calibri"/>
          <w:b/>
          <w:sz w:val="24"/>
          <w:szCs w:val="24"/>
        </w:rPr>
        <w:t>1</w:t>
      </w:r>
      <w:r w:rsidRPr="00004AEE">
        <w:rPr>
          <w:rFonts w:ascii="Arial Narrow" w:hAnsi="Arial Narrow" w:cs="Calibri"/>
          <w:b/>
          <w:sz w:val="24"/>
          <w:szCs w:val="24"/>
        </w:rPr>
        <w:t>/202</w:t>
      </w:r>
      <w:r w:rsidR="00EA743B" w:rsidRPr="00004AEE">
        <w:rPr>
          <w:rFonts w:ascii="Arial Narrow" w:hAnsi="Arial Narrow" w:cs="Calibri"/>
          <w:b/>
          <w:sz w:val="24"/>
          <w:szCs w:val="24"/>
        </w:rPr>
        <w:t>3</w:t>
      </w:r>
    </w:p>
    <w:p w14:paraId="7E89948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7F13DAE7" w14:textId="1D0B65A0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Data oferty:</w:t>
      </w:r>
      <w:r w:rsidR="00D537F2" w:rsidRPr="00004AEE">
        <w:rPr>
          <w:rFonts w:ascii="Arial Narrow" w:hAnsi="Arial Narrow" w:cs="Calibri"/>
          <w:sz w:val="24"/>
          <w:szCs w:val="24"/>
        </w:rPr>
        <w:t xml:space="preserve"> </w:t>
      </w:r>
      <w:r w:rsidRPr="00004AEE">
        <w:rPr>
          <w:rFonts w:ascii="Arial Narrow" w:hAnsi="Arial Narrow" w:cs="Calibri"/>
          <w:sz w:val="24"/>
          <w:szCs w:val="24"/>
        </w:rPr>
        <w:t>…………………………………………………….</w:t>
      </w:r>
    </w:p>
    <w:p w14:paraId="37C1C46F" w14:textId="59465CCD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Termin ważności oferty*:</w:t>
      </w:r>
      <w:r w:rsidR="00D537F2" w:rsidRPr="00004AEE">
        <w:rPr>
          <w:rFonts w:ascii="Arial Narrow" w:hAnsi="Arial Narrow" w:cs="Calibri"/>
          <w:sz w:val="24"/>
          <w:szCs w:val="24"/>
        </w:rPr>
        <w:t xml:space="preserve"> </w:t>
      </w:r>
      <w:r w:rsidRPr="00004AEE">
        <w:rPr>
          <w:rFonts w:ascii="Arial Narrow" w:hAnsi="Arial Narrow" w:cs="Calibri"/>
          <w:sz w:val="24"/>
          <w:szCs w:val="24"/>
        </w:rPr>
        <w:t>………………………………………</w:t>
      </w:r>
    </w:p>
    <w:p w14:paraId="1F999B30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2E33124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16"/>
          <w:szCs w:val="16"/>
        </w:rPr>
      </w:pPr>
      <w:r w:rsidRPr="00004AEE">
        <w:rPr>
          <w:rFonts w:ascii="Arial Narrow" w:hAnsi="Arial Narrow" w:cs="Calibri"/>
          <w:sz w:val="16"/>
          <w:szCs w:val="16"/>
        </w:rPr>
        <w:t>*Zamawiający wymaga minimum 30-dniowego terminu ważności oferty</w:t>
      </w:r>
    </w:p>
    <w:p w14:paraId="40E10E7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4F4C3A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Nazwa Oferenta: ……………………………………………………………………………………</w:t>
      </w:r>
      <w:proofErr w:type="gramStart"/>
      <w:r w:rsidRPr="00004AEE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004AEE">
        <w:rPr>
          <w:rFonts w:ascii="Arial Narrow" w:hAnsi="Arial Narrow" w:cs="Calibri"/>
          <w:sz w:val="24"/>
          <w:szCs w:val="24"/>
        </w:rPr>
        <w:t>….</w:t>
      </w:r>
    </w:p>
    <w:p w14:paraId="0D0277AC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Adres Oferenta: ……………………………………………………………………………………………….</w:t>
      </w:r>
    </w:p>
    <w:p w14:paraId="32B5B61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Adres email Oferenta: …………………………………………………………………………………</w:t>
      </w:r>
      <w:proofErr w:type="gramStart"/>
      <w:r w:rsidRPr="00004AEE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004AEE">
        <w:rPr>
          <w:rFonts w:ascii="Arial Narrow" w:hAnsi="Arial Narrow" w:cs="Calibri"/>
          <w:sz w:val="24"/>
          <w:szCs w:val="24"/>
        </w:rPr>
        <w:t>.</w:t>
      </w:r>
    </w:p>
    <w:p w14:paraId="0017311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Osoba do kontaktu: ……………………………………………………………………………………</w:t>
      </w:r>
      <w:proofErr w:type="gramStart"/>
      <w:r w:rsidRPr="00004AEE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004AEE">
        <w:rPr>
          <w:rFonts w:ascii="Arial Narrow" w:hAnsi="Arial Narrow" w:cs="Calibri"/>
          <w:sz w:val="24"/>
          <w:szCs w:val="24"/>
        </w:rPr>
        <w:t>.</w:t>
      </w:r>
    </w:p>
    <w:p w14:paraId="14C3746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954A773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DO:</w:t>
      </w:r>
    </w:p>
    <w:p w14:paraId="2FA8B1BA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04AEE">
        <w:rPr>
          <w:rFonts w:ascii="Arial Narrow" w:hAnsi="Arial Narrow" w:cs="Calibri"/>
          <w:b/>
          <w:bCs/>
          <w:sz w:val="24"/>
          <w:szCs w:val="24"/>
        </w:rPr>
        <w:t>PAMAPOL S. A.</w:t>
      </w:r>
    </w:p>
    <w:p w14:paraId="75B6F0C1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iCs/>
          <w:sz w:val="24"/>
          <w:szCs w:val="24"/>
        </w:rPr>
      </w:pPr>
      <w:r w:rsidRPr="00004AEE">
        <w:rPr>
          <w:rFonts w:ascii="Arial Narrow" w:hAnsi="Arial Narrow" w:cs="Calibri"/>
          <w:b/>
          <w:bCs/>
          <w:iCs/>
          <w:sz w:val="24"/>
          <w:szCs w:val="24"/>
        </w:rPr>
        <w:t>97-438 Rusiec; ul. Wieluńska 2</w:t>
      </w:r>
    </w:p>
    <w:p w14:paraId="063F0132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Cs/>
          <w:iCs/>
          <w:sz w:val="24"/>
          <w:szCs w:val="24"/>
        </w:rPr>
      </w:pPr>
      <w:r w:rsidRPr="00004AEE">
        <w:rPr>
          <w:rFonts w:ascii="Arial Narrow" w:hAnsi="Arial Narrow" w:cs="Calibri"/>
          <w:bCs/>
          <w:iCs/>
          <w:sz w:val="24"/>
          <w:szCs w:val="24"/>
        </w:rPr>
        <w:t>NIP 8321761681</w:t>
      </w:r>
    </w:p>
    <w:p w14:paraId="3A1D8FFD" w14:textId="6F14F6A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</w:p>
    <w:p w14:paraId="1B29B8ED" w14:textId="4DC27BF5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FORMULARZ OFERTOWY</w:t>
      </w:r>
    </w:p>
    <w:p w14:paraId="2AA811AC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D1A9B8F" w14:textId="2EF4F015" w:rsidR="00003566" w:rsidRPr="00004AEE" w:rsidRDefault="00003566" w:rsidP="00560CA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 xml:space="preserve">W odpowiedzi na Zapytanie ofertowe nr </w:t>
      </w:r>
      <w:r w:rsidR="00EA743B" w:rsidRPr="00004AEE">
        <w:rPr>
          <w:rFonts w:ascii="Arial Narrow" w:hAnsi="Arial Narrow" w:cs="Calibri"/>
        </w:rPr>
        <w:t>ZP/0</w:t>
      </w:r>
      <w:r w:rsidR="00560CAD" w:rsidRPr="00004AEE">
        <w:rPr>
          <w:rFonts w:ascii="Arial Narrow" w:hAnsi="Arial Narrow" w:cs="Calibri"/>
        </w:rPr>
        <w:t>2</w:t>
      </w:r>
      <w:r w:rsidR="00EA743B" w:rsidRPr="00004AEE">
        <w:rPr>
          <w:rFonts w:ascii="Arial Narrow" w:hAnsi="Arial Narrow" w:cs="Calibri"/>
        </w:rPr>
        <w:t>/</w:t>
      </w:r>
      <w:r w:rsidR="00386904" w:rsidRPr="00004AEE">
        <w:rPr>
          <w:rFonts w:ascii="Arial Narrow" w:hAnsi="Arial Narrow" w:cs="Calibri"/>
        </w:rPr>
        <w:t>1</w:t>
      </w:r>
      <w:r w:rsidR="00CB0200">
        <w:rPr>
          <w:rFonts w:ascii="Arial Narrow" w:hAnsi="Arial Narrow" w:cs="Calibri"/>
        </w:rPr>
        <w:t>1</w:t>
      </w:r>
      <w:r w:rsidR="00EA743B" w:rsidRPr="00004AEE">
        <w:rPr>
          <w:rFonts w:ascii="Arial Narrow" w:hAnsi="Arial Narrow" w:cs="Calibri"/>
        </w:rPr>
        <w:t xml:space="preserve">/2023 </w:t>
      </w:r>
      <w:r w:rsidRPr="00004AEE">
        <w:rPr>
          <w:rFonts w:ascii="Arial Narrow" w:hAnsi="Arial Narrow" w:cs="Calibri"/>
        </w:rPr>
        <w:t xml:space="preserve">z dnia </w:t>
      </w:r>
      <w:r w:rsidR="00CB0200">
        <w:rPr>
          <w:rFonts w:ascii="Arial Narrow" w:hAnsi="Arial Narrow" w:cs="Calibri"/>
        </w:rPr>
        <w:t>08</w:t>
      </w:r>
      <w:r w:rsidRPr="00004AEE">
        <w:rPr>
          <w:rFonts w:ascii="Arial Narrow" w:hAnsi="Arial Narrow" w:cs="Calibri"/>
        </w:rPr>
        <w:t>.</w:t>
      </w:r>
      <w:r w:rsidR="00386904" w:rsidRPr="00004AEE">
        <w:rPr>
          <w:rFonts w:ascii="Arial Narrow" w:hAnsi="Arial Narrow" w:cs="Calibri"/>
        </w:rPr>
        <w:t>1</w:t>
      </w:r>
      <w:r w:rsidR="00CB0200">
        <w:rPr>
          <w:rFonts w:ascii="Arial Narrow" w:hAnsi="Arial Narrow" w:cs="Calibri"/>
        </w:rPr>
        <w:t>1</w:t>
      </w:r>
      <w:r w:rsidRPr="00004AEE">
        <w:rPr>
          <w:rFonts w:ascii="Arial Narrow" w:hAnsi="Arial Narrow" w:cs="Calibri"/>
        </w:rPr>
        <w:t>.202</w:t>
      </w:r>
      <w:r w:rsidR="00EA743B" w:rsidRPr="00004AEE">
        <w:rPr>
          <w:rFonts w:ascii="Arial Narrow" w:hAnsi="Arial Narrow" w:cs="Calibri"/>
        </w:rPr>
        <w:t>3</w:t>
      </w:r>
      <w:r w:rsidR="005C4054" w:rsidRPr="00004AEE">
        <w:rPr>
          <w:rFonts w:ascii="Arial Narrow" w:hAnsi="Arial Narrow" w:cs="Calibri"/>
        </w:rPr>
        <w:t xml:space="preserve"> </w:t>
      </w:r>
      <w:r w:rsidRPr="00004AEE">
        <w:rPr>
          <w:rFonts w:ascii="Arial Narrow" w:hAnsi="Arial Narrow" w:cs="Calibri"/>
        </w:rPr>
        <w:t>r. skierowane przez</w:t>
      </w:r>
      <w:r w:rsidR="00560CAD" w:rsidRPr="00004AEE">
        <w:rPr>
          <w:rFonts w:ascii="Arial Narrow" w:hAnsi="Arial Narrow" w:cs="Calibri"/>
        </w:rPr>
        <w:t xml:space="preserve"> </w:t>
      </w:r>
      <w:r w:rsidR="00560CAD" w:rsidRPr="00004AEE">
        <w:rPr>
          <w:rFonts w:ascii="Arial Narrow" w:hAnsi="Arial Narrow" w:cs="Calibri"/>
        </w:rPr>
        <w:br/>
      </w:r>
      <w:r w:rsidRPr="00004AEE">
        <w:rPr>
          <w:rFonts w:ascii="Arial Narrow" w:hAnsi="Arial Narrow" w:cs="Calibri"/>
        </w:rPr>
        <w:t xml:space="preserve">Zamawiającego – PAMAPOL S. A., przedkładamy niniejszą ofertę dotyczącą </w:t>
      </w:r>
      <w:r w:rsidRPr="00004AEE">
        <w:rPr>
          <w:rFonts w:ascii="Arial Narrow" w:hAnsi="Arial Narrow" w:cs="Calibri"/>
          <w:b/>
        </w:rPr>
        <w:t>dostawy</w:t>
      </w:r>
      <w:r w:rsidR="00560CAD" w:rsidRPr="00004AEE">
        <w:rPr>
          <w:rFonts w:ascii="Arial Narrow" w:hAnsi="Arial Narrow" w:cs="Calibri"/>
          <w:b/>
        </w:rPr>
        <w:t xml:space="preserve"> </w:t>
      </w:r>
      <w:r w:rsidR="00D44273" w:rsidRPr="00004AEE">
        <w:rPr>
          <w:rFonts w:ascii="Arial Narrow" w:hAnsi="Arial Narrow" w:cs="Calibri"/>
          <w:b/>
        </w:rPr>
        <w:t xml:space="preserve">linii napełniającej do ketchupu </w:t>
      </w:r>
      <w:r w:rsidR="00560CAD" w:rsidRPr="00004AEE">
        <w:rPr>
          <w:rFonts w:ascii="Arial Narrow" w:hAnsi="Arial Narrow" w:cs="Calibri"/>
          <w:b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</w:p>
    <w:p w14:paraId="74A8E33A" w14:textId="30CE9CEF" w:rsidR="00003566" w:rsidRPr="00004AEE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0E22272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4F44B90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44C9E52" w14:textId="1EA5F505" w:rsidR="008226C4" w:rsidRPr="00004AEE" w:rsidRDefault="008226C4" w:rsidP="008226C4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 xml:space="preserve">Przedmiotem oferty jest </w:t>
      </w:r>
      <w:r w:rsidRPr="00004AEE">
        <w:rPr>
          <w:rFonts w:ascii="Arial Narrow" w:hAnsi="Arial Narrow" w:cs="Calibri"/>
          <w:b/>
        </w:rPr>
        <w:t xml:space="preserve">dostawa </w:t>
      </w:r>
      <w:r w:rsidR="00D44273" w:rsidRPr="00004AEE">
        <w:rPr>
          <w:rFonts w:ascii="Arial Narrow" w:hAnsi="Arial Narrow" w:cs="Calibri"/>
          <w:b/>
        </w:rPr>
        <w:t xml:space="preserve">linii napełniającej do ketchupu </w:t>
      </w:r>
      <w:r w:rsidR="00560CAD" w:rsidRPr="00004AEE">
        <w:rPr>
          <w:rFonts w:ascii="Arial Narrow" w:hAnsi="Arial Narrow" w:cs="Calibri"/>
          <w:b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Pr="00004AEE">
        <w:rPr>
          <w:rFonts w:ascii="Arial Narrow" w:hAnsi="Arial Narrow" w:cs="Calibri"/>
          <w:b/>
        </w:rPr>
        <w:t>,</w:t>
      </w:r>
      <w:r w:rsidRPr="00004AEE">
        <w:rPr>
          <w:rFonts w:ascii="Arial Narrow" w:hAnsi="Arial Narrow" w:cs="Calibri"/>
        </w:rPr>
        <w:t xml:space="preserve"> zgodnie z zestawieniem parametrów wymaganych oraz w ilościach wskazanych w </w:t>
      </w:r>
      <w:r w:rsidRPr="00004AEE">
        <w:rPr>
          <w:rFonts w:ascii="Arial Narrow" w:hAnsi="Arial Narrow" w:cs="Calibri"/>
          <w:b/>
        </w:rPr>
        <w:t xml:space="preserve">Załączniku nr 2 do Zapytania ofertowego nr </w:t>
      </w:r>
      <w:bookmarkStart w:id="0" w:name="_Hlk130738659"/>
      <w:r w:rsidRPr="00004AEE">
        <w:rPr>
          <w:rFonts w:ascii="Arial Narrow" w:hAnsi="Arial Narrow" w:cs="Calibri"/>
          <w:b/>
        </w:rPr>
        <w:t>ZP/0</w:t>
      </w:r>
      <w:r w:rsidR="00CB0200">
        <w:rPr>
          <w:rFonts w:ascii="Arial Narrow" w:hAnsi="Arial Narrow" w:cs="Calibri"/>
          <w:b/>
        </w:rPr>
        <w:t>2</w:t>
      </w:r>
      <w:r w:rsidR="00386904" w:rsidRPr="00004AEE">
        <w:rPr>
          <w:rFonts w:ascii="Arial Narrow" w:hAnsi="Arial Narrow" w:cs="Calibri"/>
          <w:b/>
        </w:rPr>
        <w:t>/1</w:t>
      </w:r>
      <w:r w:rsidR="00CB0200">
        <w:rPr>
          <w:rFonts w:ascii="Arial Narrow" w:hAnsi="Arial Narrow" w:cs="Calibri"/>
          <w:b/>
        </w:rPr>
        <w:t>1</w:t>
      </w:r>
      <w:r w:rsidRPr="00004AEE">
        <w:rPr>
          <w:rFonts w:ascii="Arial Narrow" w:hAnsi="Arial Narrow" w:cs="Calibri"/>
          <w:b/>
        </w:rPr>
        <w:t>/202</w:t>
      </w:r>
      <w:r w:rsidR="00EA743B" w:rsidRPr="00004AEE">
        <w:rPr>
          <w:rFonts w:ascii="Arial Narrow" w:hAnsi="Arial Narrow" w:cs="Calibri"/>
          <w:b/>
        </w:rPr>
        <w:t>3</w:t>
      </w:r>
      <w:bookmarkEnd w:id="0"/>
      <w:r w:rsidRPr="00004AEE">
        <w:rPr>
          <w:rFonts w:ascii="Arial Narrow" w:hAnsi="Arial Narrow" w:cs="Calibri"/>
        </w:rPr>
        <w:t>, spełniająca wszystkie podane warunki udziału w postępowaniu.</w:t>
      </w:r>
    </w:p>
    <w:p w14:paraId="148801EE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iCs/>
          <w:sz w:val="24"/>
          <w:szCs w:val="24"/>
        </w:rPr>
      </w:pPr>
    </w:p>
    <w:p w14:paraId="40BEBB50" w14:textId="75C561C1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II. KRYTERIA (wymienić jakie)</w:t>
      </w:r>
    </w:p>
    <w:p w14:paraId="304415B0" w14:textId="4D63C817" w:rsidR="005E386C" w:rsidRPr="00004AEE" w:rsidRDefault="005E386C" w:rsidP="008373B1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004AEE">
        <w:rPr>
          <w:rFonts w:ascii="Arial Narrow" w:hAnsi="Arial Narrow" w:cs="Calibri"/>
          <w:b/>
          <w:i/>
          <w:sz w:val="24"/>
          <w:szCs w:val="24"/>
        </w:rPr>
        <w:t xml:space="preserve">Pakiet Nr 1 – </w:t>
      </w:r>
      <w:r w:rsidR="00CB0200" w:rsidRPr="00CB0200">
        <w:rPr>
          <w:rFonts w:ascii="Arial Narrow" w:hAnsi="Arial Narrow" w:cs="Calibri"/>
          <w:b/>
          <w:i/>
          <w:sz w:val="24"/>
          <w:szCs w:val="24"/>
        </w:rPr>
        <w:t>linii napełniając</w:t>
      </w:r>
      <w:r w:rsidR="00CB0200">
        <w:rPr>
          <w:rFonts w:ascii="Arial Narrow" w:hAnsi="Arial Narrow" w:cs="Calibri"/>
          <w:b/>
          <w:i/>
          <w:sz w:val="24"/>
          <w:szCs w:val="24"/>
        </w:rPr>
        <w:t>a</w:t>
      </w:r>
      <w:r w:rsidR="00CB0200" w:rsidRPr="00CB0200">
        <w:rPr>
          <w:rFonts w:ascii="Arial Narrow" w:hAnsi="Arial Narrow" w:cs="Calibri"/>
          <w:b/>
          <w:i/>
          <w:sz w:val="24"/>
          <w:szCs w:val="24"/>
        </w:rPr>
        <w:t xml:space="preserve"> do ketchupu </w:t>
      </w:r>
      <w:r w:rsidR="007D76B3" w:rsidRPr="00004AEE">
        <w:rPr>
          <w:rFonts w:ascii="Arial Narrow" w:hAnsi="Arial Narrow" w:cs="Calibri"/>
          <w:b/>
          <w:i/>
          <w:sz w:val="24"/>
          <w:szCs w:val="24"/>
        </w:rPr>
        <w:t>(</w:t>
      </w:r>
      <w:r w:rsidR="004D1D49" w:rsidRPr="00004AEE">
        <w:rPr>
          <w:rFonts w:ascii="Arial Narrow" w:hAnsi="Arial Narrow" w:cs="Calibri"/>
          <w:b/>
          <w:i/>
          <w:sz w:val="24"/>
          <w:szCs w:val="24"/>
        </w:rPr>
        <w:t>1</w:t>
      </w:r>
      <w:r w:rsidR="007D76B3" w:rsidRPr="00004AEE">
        <w:rPr>
          <w:rFonts w:ascii="Arial Narrow" w:hAnsi="Arial Narrow" w:cs="Calibri"/>
          <w:b/>
          <w:i/>
          <w:sz w:val="24"/>
          <w:szCs w:val="24"/>
        </w:rPr>
        <w:t xml:space="preserve"> </w:t>
      </w:r>
      <w:proofErr w:type="spellStart"/>
      <w:r w:rsidR="007D76B3" w:rsidRPr="00004AEE">
        <w:rPr>
          <w:rFonts w:ascii="Arial Narrow" w:hAnsi="Arial Narrow" w:cs="Calibri"/>
          <w:b/>
          <w:i/>
          <w:sz w:val="24"/>
          <w:szCs w:val="24"/>
        </w:rPr>
        <w:t>kpl</w:t>
      </w:r>
      <w:proofErr w:type="spellEnd"/>
      <w:r w:rsidR="007D76B3" w:rsidRPr="00004AEE">
        <w:rPr>
          <w:rFonts w:ascii="Arial Narrow" w:hAnsi="Arial Narrow" w:cs="Calibri"/>
          <w:b/>
          <w:i/>
          <w:sz w:val="24"/>
          <w:szCs w:val="24"/>
        </w:rPr>
        <w:t>.)</w:t>
      </w:r>
    </w:p>
    <w:p w14:paraId="4D378D91" w14:textId="77777777" w:rsidR="003A2FBF" w:rsidRPr="00004AEE" w:rsidRDefault="003A2FBF" w:rsidP="003A2FBF">
      <w:pPr>
        <w:autoSpaceDE w:val="0"/>
        <w:autoSpaceDN w:val="0"/>
        <w:adjustRightInd w:val="0"/>
        <w:ind w:left="720"/>
        <w:jc w:val="both"/>
        <w:rPr>
          <w:rFonts w:ascii="Arial Narrow" w:hAnsi="Arial Narrow" w:cs="Calibri"/>
          <w:b/>
          <w:i/>
          <w:sz w:val="24"/>
          <w:szCs w:val="24"/>
        </w:rPr>
      </w:pPr>
    </w:p>
    <w:p w14:paraId="5BA0934A" w14:textId="387D6332" w:rsidR="001A3028" w:rsidRPr="00004AEE" w:rsidRDefault="001A3028" w:rsidP="008373B1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 xml:space="preserve">Oferowana cena netto w zł za dostawę całego zamówienia (Pakietu Nr 1) zgodnie z Załącznikiem nr 2 do Zapytania ofertowego nr </w:t>
      </w:r>
      <w:r w:rsidR="00EA743B" w:rsidRPr="00004AEE">
        <w:rPr>
          <w:rFonts w:ascii="Arial Narrow" w:hAnsi="Arial Narrow"/>
        </w:rPr>
        <w:t>ZP/0</w:t>
      </w:r>
      <w:r w:rsidR="00CB0200">
        <w:rPr>
          <w:rFonts w:ascii="Arial Narrow" w:hAnsi="Arial Narrow"/>
        </w:rPr>
        <w:t>2</w:t>
      </w:r>
      <w:r w:rsidR="00EA743B" w:rsidRPr="00004AEE">
        <w:rPr>
          <w:rFonts w:ascii="Arial Narrow" w:hAnsi="Arial Narrow"/>
        </w:rPr>
        <w:t>/</w:t>
      </w:r>
      <w:r w:rsidR="00386904" w:rsidRPr="00004AEE">
        <w:rPr>
          <w:rFonts w:ascii="Arial Narrow" w:hAnsi="Arial Narrow"/>
        </w:rPr>
        <w:t>1</w:t>
      </w:r>
      <w:r w:rsidR="00CB0200">
        <w:rPr>
          <w:rFonts w:ascii="Arial Narrow" w:hAnsi="Arial Narrow"/>
        </w:rPr>
        <w:t>1</w:t>
      </w:r>
      <w:r w:rsidR="00EA743B" w:rsidRPr="00004AEE">
        <w:rPr>
          <w:rFonts w:ascii="Arial Narrow" w:hAnsi="Arial Narrow"/>
        </w:rPr>
        <w:t xml:space="preserve">/2023 </w:t>
      </w:r>
      <w:r w:rsidRPr="00004AEE">
        <w:rPr>
          <w:rFonts w:ascii="Arial Narrow" w:hAnsi="Arial Narrow"/>
        </w:rPr>
        <w:t>„zestawienie parametrów wymaganych”: ………………</w:t>
      </w:r>
      <w:proofErr w:type="gramStart"/>
      <w:r w:rsidRPr="00004AEE">
        <w:rPr>
          <w:rFonts w:ascii="Arial Narrow" w:hAnsi="Arial Narrow"/>
        </w:rPr>
        <w:t>…….</w:t>
      </w:r>
      <w:proofErr w:type="gramEnd"/>
      <w:r w:rsidRPr="00004AEE">
        <w:rPr>
          <w:rFonts w:ascii="Arial Narrow" w:hAnsi="Arial Narrow"/>
        </w:rPr>
        <w:t>.zł.</w:t>
      </w:r>
    </w:p>
    <w:p w14:paraId="3A3F6669" w14:textId="04E588D1" w:rsidR="001A3028" w:rsidRPr="00004AEE" w:rsidRDefault="001A3028" w:rsidP="008373B1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 xml:space="preserve">Termin wykonania przedmiotu zamówienia od dnia zawarcia umowy (maksymalny dopuszczalny termin dostawy to </w:t>
      </w:r>
      <w:r w:rsidRPr="00004AEE">
        <w:rPr>
          <w:rFonts w:ascii="Arial Narrow" w:hAnsi="Arial Narrow"/>
        </w:rPr>
        <w:br/>
      </w:r>
      <w:r w:rsidR="00871131">
        <w:rPr>
          <w:rFonts w:ascii="Arial Narrow" w:hAnsi="Arial Narrow"/>
          <w:shd w:val="clear" w:color="auto" w:fill="FFFFFF"/>
        </w:rPr>
        <w:t>5</w:t>
      </w:r>
      <w:r w:rsidRPr="00004AEE">
        <w:rPr>
          <w:rFonts w:ascii="Arial Narrow" w:hAnsi="Arial Narrow"/>
          <w:shd w:val="clear" w:color="auto" w:fill="FFFFFF"/>
        </w:rPr>
        <w:t xml:space="preserve"> </w:t>
      </w:r>
      <w:r w:rsidR="00560CAD" w:rsidRPr="00004AEE">
        <w:rPr>
          <w:rFonts w:ascii="Arial Narrow" w:hAnsi="Arial Narrow"/>
          <w:shd w:val="clear" w:color="auto" w:fill="FFFFFF"/>
        </w:rPr>
        <w:t>miesi</w:t>
      </w:r>
      <w:r w:rsidR="00871131">
        <w:rPr>
          <w:rFonts w:ascii="Arial Narrow" w:hAnsi="Arial Narrow"/>
          <w:shd w:val="clear" w:color="auto" w:fill="FFFFFF"/>
        </w:rPr>
        <w:t>ęcy</w:t>
      </w:r>
      <w:r w:rsidRPr="00004AEE">
        <w:rPr>
          <w:rFonts w:ascii="Arial Narrow" w:hAnsi="Arial Narrow"/>
          <w:shd w:val="clear" w:color="auto" w:fill="FFFFFF"/>
        </w:rPr>
        <w:t>):</w:t>
      </w:r>
      <w:r w:rsidRPr="00004AEE">
        <w:rPr>
          <w:rFonts w:ascii="Arial Narrow" w:hAnsi="Arial Narrow"/>
        </w:rPr>
        <w:t xml:space="preserve"> ………………………………………………</w:t>
      </w:r>
      <w:r w:rsidR="00560CAD" w:rsidRPr="00004AEE">
        <w:rPr>
          <w:rFonts w:ascii="Arial Narrow" w:hAnsi="Arial Narrow"/>
          <w:shd w:val="clear" w:color="auto" w:fill="FFFFFF"/>
        </w:rPr>
        <w:t xml:space="preserve"> miesi</w:t>
      </w:r>
      <w:r w:rsidR="00CB0200">
        <w:rPr>
          <w:rFonts w:ascii="Arial Narrow" w:hAnsi="Arial Narrow"/>
          <w:shd w:val="clear" w:color="auto" w:fill="FFFFFF"/>
        </w:rPr>
        <w:t>ące</w:t>
      </w:r>
      <w:r w:rsidRPr="00004AEE">
        <w:rPr>
          <w:rFonts w:ascii="Arial Narrow" w:hAnsi="Arial Narrow"/>
        </w:rPr>
        <w:t>.</w:t>
      </w:r>
    </w:p>
    <w:p w14:paraId="2D4897FF" w14:textId="32AFAE89" w:rsidR="001A3028" w:rsidRPr="00004AEE" w:rsidRDefault="001A3028" w:rsidP="008373B1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>Okres gwarancji dla przedmiotu zamówienia od dnia odbioru przedmiotu zamówienia (minimalny d</w:t>
      </w:r>
      <w:r w:rsidR="00F86CB7" w:rsidRPr="00004AEE">
        <w:rPr>
          <w:rFonts w:ascii="Arial Narrow" w:hAnsi="Arial Narrow"/>
        </w:rPr>
        <w:t xml:space="preserve">opuszczalny okres gwarancji to </w:t>
      </w:r>
      <w:r w:rsidR="00386904" w:rsidRPr="00004AEE">
        <w:rPr>
          <w:rFonts w:ascii="Arial Narrow" w:hAnsi="Arial Narrow"/>
        </w:rPr>
        <w:t>12</w:t>
      </w:r>
      <w:r w:rsidRPr="00004AEE">
        <w:rPr>
          <w:rFonts w:ascii="Arial Narrow" w:hAnsi="Arial Narrow"/>
        </w:rPr>
        <w:t xml:space="preserve"> </w:t>
      </w:r>
      <w:r w:rsidR="00386904" w:rsidRPr="00004AEE">
        <w:rPr>
          <w:rFonts w:ascii="Arial Narrow" w:hAnsi="Arial Narrow"/>
        </w:rPr>
        <w:t>miesięcy</w:t>
      </w:r>
      <w:r w:rsidR="00CB0200">
        <w:rPr>
          <w:rFonts w:ascii="Arial Narrow" w:hAnsi="Arial Narrow"/>
        </w:rPr>
        <w:t xml:space="preserve"> </w:t>
      </w:r>
      <w:r w:rsidR="00CB0200">
        <w:rPr>
          <w:rFonts w:ascii="Arial Narrow" w:hAnsi="Arial Narrow" w:cs="Tahoma"/>
        </w:rPr>
        <w:t>/ 4 000 roboczogodzin</w:t>
      </w:r>
      <w:r w:rsidRPr="00004AEE">
        <w:rPr>
          <w:rFonts w:ascii="Arial Narrow" w:hAnsi="Arial Narrow"/>
        </w:rPr>
        <w:t xml:space="preserve">): …………………. </w:t>
      </w:r>
      <w:r w:rsidR="00CB0200">
        <w:rPr>
          <w:rFonts w:ascii="Arial Narrow" w:hAnsi="Arial Narrow"/>
        </w:rPr>
        <w:t>m</w:t>
      </w:r>
      <w:r w:rsidR="00386904" w:rsidRPr="00004AEE">
        <w:rPr>
          <w:rFonts w:ascii="Arial Narrow" w:hAnsi="Arial Narrow"/>
        </w:rPr>
        <w:t>iesięcy</w:t>
      </w:r>
      <w:r w:rsidR="00CB0200">
        <w:rPr>
          <w:rFonts w:ascii="Arial Narrow" w:hAnsi="Arial Narrow"/>
        </w:rPr>
        <w:t xml:space="preserve"> </w:t>
      </w:r>
      <w:proofErr w:type="gramStart"/>
      <w:r w:rsidR="00CB0200">
        <w:rPr>
          <w:rFonts w:ascii="Arial Narrow" w:hAnsi="Arial Narrow"/>
        </w:rPr>
        <w:t>(….</w:t>
      </w:r>
      <w:proofErr w:type="gramEnd"/>
      <w:r w:rsidR="00CB0200">
        <w:rPr>
          <w:rFonts w:ascii="Arial Narrow" w:hAnsi="Arial Narrow"/>
        </w:rPr>
        <w:t>.roboczogodzin)</w:t>
      </w:r>
      <w:r w:rsidRPr="00004AEE">
        <w:rPr>
          <w:rFonts w:ascii="Arial Narrow" w:hAnsi="Arial Narrow"/>
        </w:rPr>
        <w:t>.</w:t>
      </w:r>
    </w:p>
    <w:p w14:paraId="003FF375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06B7139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III. INFORMACJA O ODDZIAŁYWANIU NA ŚRODOWISKO I KLIMAT PROCESU REALIZACJI DOSTAWY</w:t>
      </w:r>
    </w:p>
    <w:p w14:paraId="24E36782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6B93F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58752DE7" w14:textId="77777777" w:rsidR="00871131" w:rsidRPr="00513887" w:rsidRDefault="00871131" w:rsidP="00871131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IV. </w:t>
      </w:r>
      <w:r w:rsidRPr="001B096D">
        <w:rPr>
          <w:rFonts w:ascii="Arial Narrow" w:hAnsi="Arial Narrow" w:cs="Calibri"/>
        </w:rPr>
        <w:t xml:space="preserve">Wszelkie opłaty pośrednie, koszty i odpowiedzialność związana z dostarczeniem przedmiotu dostawy do miejsca wskazanego przez Zamawiającego (tj. Pamapol S. A. ul. Wieluńska 2, 97-438 Rusiec) ponosi </w:t>
      </w:r>
      <w:r>
        <w:rPr>
          <w:rFonts w:ascii="Arial Narrow" w:hAnsi="Arial Narrow" w:cs="Calibri"/>
        </w:rPr>
        <w:t>Z</w:t>
      </w:r>
      <w:r w:rsidRPr="001B096D">
        <w:rPr>
          <w:rFonts w:ascii="Arial Narrow" w:hAnsi="Arial Narrow" w:cs="Calibri"/>
        </w:rPr>
        <w:t>amawiający (PAMAPOL S.A ul. Wieluńska 2, 97-438 Rusiec)</w:t>
      </w:r>
    </w:p>
    <w:p w14:paraId="0EF2648A" w14:textId="7E17A4BF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B42F5FF" w14:textId="77777777" w:rsidR="000A3B92" w:rsidRPr="00004AEE" w:rsidRDefault="000A3B92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0407BD55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lastRenderedPageBreak/>
        <w:t xml:space="preserve">V. </w:t>
      </w:r>
      <w:r w:rsidRPr="00004AEE">
        <w:rPr>
          <w:rFonts w:ascii="Arial Narrow" w:hAnsi="Arial Narrow" w:cs="Calibri"/>
          <w:b/>
          <w:bCs/>
          <w:sz w:val="24"/>
          <w:szCs w:val="24"/>
        </w:rPr>
        <w:t xml:space="preserve">Termin płatności: </w:t>
      </w:r>
    </w:p>
    <w:p w14:paraId="37F70606" w14:textId="471EC1E1" w:rsidR="00003566" w:rsidRPr="00004AEE" w:rsidRDefault="00386904" w:rsidP="008373B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  <w:bCs/>
        </w:rPr>
        <w:t>30</w:t>
      </w:r>
      <w:r w:rsidR="00003566" w:rsidRPr="00004AEE">
        <w:rPr>
          <w:rFonts w:ascii="Arial Narrow" w:hAnsi="Arial Narrow" w:cs="Calibri"/>
          <w:bCs/>
        </w:rPr>
        <w:t xml:space="preserve"> dni od daty otrzymania faktury </w:t>
      </w:r>
    </w:p>
    <w:p w14:paraId="1AAEEB19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W przypadku przekroczenia terminu płatności Wykonawca:</w:t>
      </w:r>
      <w:r w:rsidRPr="00004AEE">
        <w:rPr>
          <w:rFonts w:ascii="Arial Narrow" w:hAnsi="Arial Narrow" w:cs="Calibri"/>
          <w:vertAlign w:val="superscript"/>
        </w:rPr>
        <w:footnoteReference w:id="1"/>
      </w:r>
      <w:r w:rsidRPr="00004AEE">
        <w:rPr>
          <w:rFonts w:ascii="Arial Narrow" w:hAnsi="Arial Narrow" w:cs="Calibri"/>
          <w:bCs/>
          <w:vertAlign w:val="superscript"/>
        </w:rPr>
        <w:tab/>
      </w:r>
    </w:p>
    <w:p w14:paraId="437DEC88" w14:textId="77777777" w:rsidR="00003566" w:rsidRPr="00004AEE" w:rsidRDefault="00003566" w:rsidP="008373B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nie przewiduje żadnych restrykcji</w:t>
      </w:r>
    </w:p>
    <w:p w14:paraId="50E7FE10" w14:textId="77777777" w:rsidR="00003566" w:rsidRPr="00004AEE" w:rsidRDefault="00003566" w:rsidP="008373B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ma prawo naliczyć odsetki ustawowe</w:t>
      </w:r>
    </w:p>
    <w:p w14:paraId="6F0A91CA" w14:textId="77777777" w:rsidR="00003566" w:rsidRPr="00004AEE" w:rsidRDefault="00003566" w:rsidP="008373B1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Jeżeli nie zostanie wybrana żadna z powyższych opcji, Zamawiający przyjmie, że Wykonawca w przypadku przekroczenia terminu płatności naliczy odsetki ustawowe.</w:t>
      </w:r>
    </w:p>
    <w:p w14:paraId="77565E93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7771AB9" w14:textId="7352A420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VI. </w:t>
      </w:r>
      <w:r w:rsidRPr="00004AEE">
        <w:rPr>
          <w:rFonts w:ascii="Arial Narrow" w:hAnsi="Arial Narrow" w:cs="Calibri"/>
          <w:bCs/>
        </w:rPr>
        <w:t xml:space="preserve">Oświadczamy, że zapoznaliśmy się z dokumentacją zapytania ofertowego nr </w:t>
      </w:r>
      <w:r w:rsidR="00EA743B" w:rsidRPr="00004AEE">
        <w:rPr>
          <w:rFonts w:ascii="Arial Narrow" w:hAnsi="Arial Narrow"/>
        </w:rPr>
        <w:t>ZP/0</w:t>
      </w:r>
      <w:r w:rsidR="00CB0200">
        <w:rPr>
          <w:rFonts w:ascii="Arial Narrow" w:hAnsi="Arial Narrow"/>
        </w:rPr>
        <w:t>2</w:t>
      </w:r>
      <w:r w:rsidR="00EA743B" w:rsidRPr="00004AEE">
        <w:rPr>
          <w:rFonts w:ascii="Arial Narrow" w:hAnsi="Arial Narrow"/>
        </w:rPr>
        <w:t>/</w:t>
      </w:r>
      <w:r w:rsidR="00386904" w:rsidRPr="00004AEE">
        <w:rPr>
          <w:rFonts w:ascii="Arial Narrow" w:hAnsi="Arial Narrow"/>
        </w:rPr>
        <w:t>1</w:t>
      </w:r>
      <w:r w:rsidR="00CB0200">
        <w:rPr>
          <w:rFonts w:ascii="Arial Narrow" w:hAnsi="Arial Narrow"/>
        </w:rPr>
        <w:t>1</w:t>
      </w:r>
      <w:r w:rsidR="00EA743B" w:rsidRPr="00004AEE">
        <w:rPr>
          <w:rFonts w:ascii="Arial Narrow" w:hAnsi="Arial Narrow"/>
        </w:rPr>
        <w:t xml:space="preserve">/2023 </w:t>
      </w:r>
      <w:r w:rsidRPr="00004AEE">
        <w:rPr>
          <w:rFonts w:ascii="Arial Narrow" w:hAnsi="Arial Narrow" w:cs="Calibri"/>
          <w:bCs/>
        </w:rPr>
        <w:t xml:space="preserve">i nie wnosimy do niej zastrzeżeń </w:t>
      </w:r>
      <w:proofErr w:type="gramStart"/>
      <w:r w:rsidRPr="00004AEE">
        <w:rPr>
          <w:rFonts w:ascii="Arial Narrow" w:hAnsi="Arial Narrow" w:cs="Calibri"/>
          <w:bCs/>
        </w:rPr>
        <w:t>oraz,</w:t>
      </w:r>
      <w:proofErr w:type="gramEnd"/>
      <w:r w:rsidRPr="00004AEE">
        <w:rPr>
          <w:rFonts w:ascii="Arial Narrow" w:hAnsi="Arial Narrow" w:cs="Calibri"/>
          <w:bCs/>
        </w:rPr>
        <w:t xml:space="preserve"> że otrzymaliśmy od Zamawiającego niezbędne informacje do przygotowania oferty.</w:t>
      </w:r>
    </w:p>
    <w:p w14:paraId="3F4905A5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F6A6DFE" w14:textId="5BC84C6F" w:rsidR="00003566" w:rsidRPr="00004AEE" w:rsidRDefault="00871131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VII</w:t>
      </w:r>
      <w:r w:rsidR="00003566" w:rsidRPr="00004AEE">
        <w:rPr>
          <w:rFonts w:ascii="Arial Narrow" w:hAnsi="Arial Narrow" w:cs="Calibri"/>
          <w:b/>
          <w:sz w:val="24"/>
          <w:szCs w:val="24"/>
        </w:rPr>
        <w:t xml:space="preserve">. </w:t>
      </w:r>
      <w:r w:rsidR="00003566" w:rsidRPr="00004AEE">
        <w:rPr>
          <w:rFonts w:ascii="Arial Narrow" w:hAnsi="Arial Narrow" w:cs="Calibri"/>
        </w:rPr>
        <w:t xml:space="preserve">Oświadczamy, że wzór umowy stanowiący Załącznik Nr 4 Zapytania ofertowego nr </w:t>
      </w:r>
      <w:r w:rsidR="00EA743B" w:rsidRPr="00004AEE">
        <w:rPr>
          <w:rFonts w:ascii="Arial Narrow" w:hAnsi="Arial Narrow"/>
        </w:rPr>
        <w:t>ZP/0</w:t>
      </w:r>
      <w:r w:rsidR="00CB0200">
        <w:rPr>
          <w:rFonts w:ascii="Arial Narrow" w:hAnsi="Arial Narrow"/>
        </w:rPr>
        <w:t>2</w:t>
      </w:r>
      <w:r w:rsidR="00EA743B" w:rsidRPr="00004AEE">
        <w:rPr>
          <w:rFonts w:ascii="Arial Narrow" w:hAnsi="Arial Narrow"/>
        </w:rPr>
        <w:t>/</w:t>
      </w:r>
      <w:r w:rsidR="00386904" w:rsidRPr="00004AEE">
        <w:rPr>
          <w:rFonts w:ascii="Arial Narrow" w:hAnsi="Arial Narrow"/>
        </w:rPr>
        <w:t>1</w:t>
      </w:r>
      <w:r w:rsidR="00CB0200">
        <w:rPr>
          <w:rFonts w:ascii="Arial Narrow" w:hAnsi="Arial Narrow"/>
        </w:rPr>
        <w:t>1</w:t>
      </w:r>
      <w:r w:rsidR="00EA743B" w:rsidRPr="00004AEE">
        <w:rPr>
          <w:rFonts w:ascii="Arial Narrow" w:hAnsi="Arial Narrow"/>
        </w:rPr>
        <w:t>/2023</w:t>
      </w:r>
      <w:r w:rsidR="00003566" w:rsidRPr="00004AEE">
        <w:rPr>
          <w:rFonts w:ascii="Arial Narrow" w:hAnsi="Arial Narrow" w:cs="Calibri"/>
        </w:rPr>
        <w:t>, został przez nas zaakceptowany i zobowiązujemy się w przypadku wyboru naszej oferty do zawarcia umowy na zaproponowanych warunkach.</w:t>
      </w:r>
    </w:p>
    <w:p w14:paraId="610AAE6B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1D23687" w14:textId="552A54CB" w:rsidR="00003566" w:rsidRPr="00004AEE" w:rsidRDefault="00871131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sz w:val="24"/>
          <w:szCs w:val="24"/>
        </w:rPr>
        <w:t>VIII</w:t>
      </w:r>
      <w:r w:rsidR="00003566" w:rsidRPr="00004AEE">
        <w:rPr>
          <w:rFonts w:ascii="Arial Narrow" w:hAnsi="Arial Narrow" w:cs="Calibri"/>
          <w:b/>
          <w:sz w:val="24"/>
          <w:szCs w:val="24"/>
        </w:rPr>
        <w:t xml:space="preserve">. </w:t>
      </w:r>
      <w:r w:rsidR="00003566" w:rsidRPr="00004AEE">
        <w:rPr>
          <w:rFonts w:ascii="Arial Narrow" w:hAnsi="Arial Narrow" w:cs="Calibri"/>
        </w:rPr>
        <w:t xml:space="preserve">Oświadczamy, że Oferta nie zawiera/zawiera informacji* stanowiących tajemnicę przedsiębiorstwa w rozumieniu przepisów </w:t>
      </w:r>
      <w:r w:rsidR="00003566" w:rsidRPr="00004AEE">
        <w:rPr>
          <w:rFonts w:ascii="Arial Narrow" w:hAnsi="Arial Narrow" w:cs="Calibri"/>
        </w:rPr>
        <w:br/>
        <w:t>o zwalczaniu nieuczciwej konkurencji.</w:t>
      </w:r>
    </w:p>
    <w:p w14:paraId="2882DC52" w14:textId="77777777" w:rsidR="00003566" w:rsidRPr="00004AEE" w:rsidRDefault="00003566" w:rsidP="008373B1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Jeżeli Wykonawca nie zakreśli żadnej z powyższych opcji, Zamawiający przyjmie, że Oferta nie zawiera informacji stanowiących tajemnicę przedsiębiorstwa.</w:t>
      </w:r>
    </w:p>
    <w:p w14:paraId="3F4AF242" w14:textId="77777777" w:rsidR="00003566" w:rsidRPr="00004AEE" w:rsidRDefault="00003566" w:rsidP="008373B1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Jeżeli Wykonawca zastrzeże, że Oferta zawiera informacje stanowiące tajemnicę przedsiębiorstwa, powinien załączyć wyjaśnienia. W przeciwnym wypadku, Zamawiający uzna, że informacje są jawne.</w:t>
      </w:r>
    </w:p>
    <w:p w14:paraId="393C97D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49A8A24" w14:textId="3003150C" w:rsidR="00003566" w:rsidRPr="00004AEE" w:rsidRDefault="00871131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I</w:t>
      </w:r>
      <w:r w:rsidR="00003566" w:rsidRPr="00004AEE">
        <w:rPr>
          <w:rFonts w:ascii="Arial Narrow" w:hAnsi="Arial Narrow" w:cs="Calibri"/>
          <w:b/>
          <w:sz w:val="24"/>
          <w:szCs w:val="24"/>
        </w:rPr>
        <w:t xml:space="preserve">X. </w:t>
      </w:r>
      <w:r w:rsidR="00003566" w:rsidRPr="00004AEE">
        <w:rPr>
          <w:rFonts w:ascii="Arial Narrow" w:hAnsi="Arial Narrow" w:cs="Calibri"/>
        </w:rPr>
        <w:t>Załącznikami do niniejszej oferty są:</w:t>
      </w:r>
    </w:p>
    <w:p w14:paraId="17B28243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Załącznik nr 2 – ZESTAWIENIE PARAMETRÓW WYMAGANYCH</w:t>
      </w:r>
    </w:p>
    <w:p w14:paraId="363C0F7E" w14:textId="13C20465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Załącznik nr 3 – OŚWIADCZENIE O BRAKU POWIĄZAŃ SKŁADAJĄCEGO OFERTĘ Z ZAMAWIAJĄCYM</w:t>
      </w:r>
      <w:r w:rsidR="00386904" w:rsidRPr="00004AEE">
        <w:rPr>
          <w:rFonts w:ascii="Arial Narrow" w:hAnsi="Arial Narrow" w:cs="Calibri"/>
        </w:rPr>
        <w:t xml:space="preserve"> I BRAKU KONFLIKTU INTERESÓW</w:t>
      </w:r>
    </w:p>
    <w:p w14:paraId="392B35BB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49B9226C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5E6A5AC1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31288FEE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7C2673ED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A3A3C7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72E7453" w14:textId="1497888E" w:rsidR="00003566" w:rsidRPr="00004AEE" w:rsidRDefault="00003566" w:rsidP="00003566">
      <w:pPr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 dnia __. __.202</w:t>
      </w:r>
      <w:r w:rsidR="005A6C8E" w:rsidRPr="00004AEE">
        <w:rPr>
          <w:rFonts w:ascii="Arial Narrow" w:hAnsi="Arial Narrow"/>
        </w:rPr>
        <w:t xml:space="preserve">3 </w:t>
      </w:r>
      <w:r w:rsidRPr="00004AEE">
        <w:rPr>
          <w:rFonts w:ascii="Arial Narrow" w:hAnsi="Arial Narrow"/>
        </w:rPr>
        <w:t>r.</w:t>
      </w:r>
    </w:p>
    <w:p w14:paraId="2C317EDA" w14:textId="77777777" w:rsidR="00003566" w:rsidRPr="00004AEE" w:rsidRDefault="00003566" w:rsidP="00003566">
      <w:pPr>
        <w:rPr>
          <w:rFonts w:ascii="Arial Narrow" w:hAnsi="Arial Narrow"/>
        </w:rPr>
      </w:pPr>
    </w:p>
    <w:p w14:paraId="01DC3DDA" w14:textId="77777777" w:rsidR="00003566" w:rsidRPr="00004AEE" w:rsidRDefault="00003566" w:rsidP="00003566">
      <w:pPr>
        <w:ind w:left="4956" w:firstLine="708"/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_______________________________</w:t>
      </w:r>
    </w:p>
    <w:p w14:paraId="793D80B3" w14:textId="77777777" w:rsidR="00003566" w:rsidRPr="00004AEE" w:rsidRDefault="00003566" w:rsidP="00003566">
      <w:pPr>
        <w:ind w:left="5664"/>
        <w:rPr>
          <w:rFonts w:ascii="Arial Narrow" w:hAnsi="Arial Narrow"/>
        </w:rPr>
        <w:sectPr w:rsidR="00003566" w:rsidRPr="00004AEE" w:rsidSect="00787A41">
          <w:headerReference w:type="default" r:id="rId8"/>
          <w:footerReference w:type="default" r:id="rId9"/>
          <w:pgSz w:w="11906" w:h="16838"/>
          <w:pgMar w:top="1417" w:right="993" w:bottom="1417" w:left="1276" w:header="427" w:footer="708" w:gutter="0"/>
          <w:cols w:space="708"/>
          <w:docGrid w:linePitch="360"/>
        </w:sectPr>
      </w:pPr>
      <w:r w:rsidRPr="00004AEE">
        <w:rPr>
          <w:rFonts w:ascii="Arial Narrow" w:hAnsi="Arial Narrow"/>
        </w:rPr>
        <w:t>(podpis Oferenta)</w:t>
      </w:r>
    </w:p>
    <w:p w14:paraId="37DFDDCA" w14:textId="77777777" w:rsidR="00B2550A" w:rsidRPr="00004AEE" w:rsidRDefault="00B2550A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477F4F30" w14:textId="356183D3" w:rsidR="00003566" w:rsidRPr="00004AEE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Załącznik nr 2 do Zapytania ofertowego nr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CB0200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CB0200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575F6678" w14:textId="3188D0C7" w:rsidR="009C229D" w:rsidRPr="00004AEE" w:rsidRDefault="009C229D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60F105BE" w14:textId="77777777" w:rsidR="00F86CB7" w:rsidRPr="00004AEE" w:rsidRDefault="00F86CB7" w:rsidP="00F86CB7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735438B9" w14:textId="77777777" w:rsidR="000D455D" w:rsidRPr="00004AEE" w:rsidRDefault="000D455D" w:rsidP="000D455D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004AEE">
        <w:rPr>
          <w:rFonts w:ascii="Arial Narrow" w:hAnsi="Arial Narrow"/>
          <w:b/>
          <w:bCs/>
          <w:color w:val="auto"/>
          <w:sz w:val="20"/>
          <w:szCs w:val="20"/>
        </w:rPr>
        <w:t xml:space="preserve">ZESTAWIENIE PARAMETRÓW WYMAGANYCH </w:t>
      </w:r>
    </w:p>
    <w:p w14:paraId="74CF697D" w14:textId="66DFECF0" w:rsidR="00D72EF8" w:rsidRPr="00004AEE" w:rsidRDefault="00D72EF8" w:rsidP="001E0EBE">
      <w:pPr>
        <w:pStyle w:val="Default"/>
        <w:jc w:val="center"/>
        <w:rPr>
          <w:rFonts w:ascii="Arial" w:hAnsi="Arial" w:cs="Arial"/>
          <w:color w:val="auto"/>
          <w:lang w:eastAsia="pl-PL"/>
        </w:rPr>
      </w:pPr>
      <w:r w:rsidRPr="00004AEE">
        <w:rPr>
          <w:rFonts w:ascii="Arial Narrow" w:hAnsi="Arial Narrow" w:cs="Tahoma"/>
          <w:b/>
          <w:color w:val="auto"/>
          <w:sz w:val="20"/>
          <w:szCs w:val="20"/>
        </w:rPr>
        <w:t xml:space="preserve">Pakiet Nr 1 – </w:t>
      </w:r>
      <w:r w:rsidR="00D44273" w:rsidRPr="00004AEE">
        <w:rPr>
          <w:rFonts w:ascii="Arial Narrow" w:hAnsi="Arial Narrow" w:cs="Tahoma"/>
          <w:b/>
          <w:color w:val="auto"/>
          <w:sz w:val="20"/>
          <w:szCs w:val="20"/>
        </w:rPr>
        <w:t xml:space="preserve">linia napełniająca do ketchupu </w:t>
      </w:r>
      <w:r w:rsidR="00AB3AA2" w:rsidRPr="00004AEE">
        <w:rPr>
          <w:rFonts w:ascii="Arial Narrow" w:hAnsi="Arial Narrow" w:cs="Tahoma"/>
          <w:b/>
          <w:color w:val="auto"/>
          <w:sz w:val="20"/>
          <w:szCs w:val="20"/>
        </w:rPr>
        <w:t xml:space="preserve">(1 </w:t>
      </w:r>
      <w:proofErr w:type="spellStart"/>
      <w:r w:rsidR="00AB3AA2" w:rsidRPr="00004AEE">
        <w:rPr>
          <w:rFonts w:ascii="Arial Narrow" w:hAnsi="Arial Narrow" w:cs="Tahoma"/>
          <w:b/>
          <w:color w:val="auto"/>
          <w:sz w:val="20"/>
          <w:szCs w:val="20"/>
        </w:rPr>
        <w:t>kpl</w:t>
      </w:r>
      <w:proofErr w:type="spellEnd"/>
      <w:r w:rsidR="00AB3AA2" w:rsidRPr="00004AEE">
        <w:rPr>
          <w:rFonts w:ascii="Arial Narrow" w:hAnsi="Arial Narrow" w:cs="Tahoma"/>
          <w:b/>
          <w:color w:val="auto"/>
          <w:sz w:val="20"/>
          <w:szCs w:val="20"/>
        </w:rPr>
        <w:t>.)</w:t>
      </w:r>
      <w:r w:rsidRPr="00004AEE">
        <w:rPr>
          <w:rFonts w:ascii="Arial Narrow" w:hAnsi="Arial Narrow" w:cs="Tahoma"/>
          <w:b/>
          <w:color w:val="auto"/>
          <w:sz w:val="20"/>
          <w:szCs w:val="20"/>
        </w:rPr>
        <w:br/>
      </w:r>
      <w:r w:rsidRPr="00004AEE">
        <w:rPr>
          <w:rFonts w:ascii="Arial Narrow" w:hAnsi="Arial Narrow" w:cs="Tahoma"/>
          <w:bCs/>
          <w:color w:val="auto"/>
          <w:sz w:val="20"/>
          <w:szCs w:val="20"/>
        </w:rPr>
        <w:t>(Nazwa sprzętu)</w:t>
      </w:r>
    </w:p>
    <w:p w14:paraId="540ED539" w14:textId="77777777" w:rsidR="00D72EF8" w:rsidRPr="00004AEE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  <w:r w:rsidRPr="00004AEE">
        <w:rPr>
          <w:rFonts w:ascii="Arial Narrow" w:hAnsi="Arial Narrow" w:cs="Tahoma"/>
        </w:rPr>
        <w:t>Producent ________________________________       Nazwa zestawu / typ ______________________________</w:t>
      </w:r>
    </w:p>
    <w:p w14:paraId="5816CC70" w14:textId="77777777" w:rsidR="00D72EF8" w:rsidRPr="00004AEE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</w:p>
    <w:p w14:paraId="7DADD1A1" w14:textId="42EA9C58" w:rsidR="00D72EF8" w:rsidRPr="00004AEE" w:rsidRDefault="00D72EF8" w:rsidP="001E0EBE">
      <w:pPr>
        <w:spacing w:after="120"/>
        <w:ind w:left="372" w:hanging="372"/>
        <w:rPr>
          <w:rFonts w:ascii="Arial Narrow" w:hAnsi="Arial Narrow" w:cs="Tahoma"/>
          <w:b/>
        </w:rPr>
      </w:pPr>
      <w:r w:rsidRPr="00004AEE">
        <w:rPr>
          <w:rFonts w:ascii="Arial Narrow" w:hAnsi="Arial Narrow" w:cs="Tahoma"/>
          <w:b/>
        </w:rPr>
        <w:t>Rok produkcji _________ (sprzęt fabrycznie nowy)</w:t>
      </w:r>
    </w:p>
    <w:tbl>
      <w:tblPr>
        <w:tblW w:w="14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5906"/>
        <w:gridCol w:w="283"/>
        <w:gridCol w:w="472"/>
        <w:gridCol w:w="1133"/>
        <w:gridCol w:w="11"/>
        <w:gridCol w:w="5379"/>
        <w:gridCol w:w="19"/>
      </w:tblGrid>
      <w:tr w:rsidR="008D354D" w:rsidRPr="00004AEE" w14:paraId="3AAB3123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E43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L. p.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B27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76B4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A191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Opis parametrów oferowanych</w:t>
            </w:r>
          </w:p>
        </w:tc>
      </w:tr>
      <w:tr w:rsidR="008D354D" w:rsidRPr="00004AEE" w14:paraId="1FA24F60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88D00C" w14:textId="28E32EC4" w:rsidR="008D354D" w:rsidRPr="00004AEE" w:rsidRDefault="008D354D" w:rsidP="006C2083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LINIA NAPEŁNIAJĄCA DO KETCHUPU</w:t>
            </w:r>
            <w:r w:rsidR="000328AF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 – specyfikacja linii</w:t>
            </w:r>
          </w:p>
        </w:tc>
      </w:tr>
      <w:tr w:rsidR="008D354D" w:rsidRPr="00004AEE" w14:paraId="566E7351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8B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D2F" w14:textId="1B6A0FA3" w:rsidR="008D354D" w:rsidRPr="00004AEE" w:rsidRDefault="000328AF" w:rsidP="006C2083">
            <w:pPr>
              <w:rPr>
                <w:rFonts w:ascii="Arial Narrow" w:hAnsi="Arial Narrow"/>
                <w:bCs/>
              </w:rPr>
            </w:pPr>
            <w:r w:rsidRPr="00004AEE">
              <w:rPr>
                <w:rFonts w:ascii="Arial Narrow" w:hAnsi="Arial Narrow"/>
                <w:b/>
              </w:rPr>
              <w:t>Linia umożliwia napełniania pojemników p</w:t>
            </w:r>
            <w:r w:rsidR="008D354D" w:rsidRPr="00004AEE">
              <w:rPr>
                <w:rFonts w:ascii="Arial Narrow" w:hAnsi="Arial Narrow"/>
                <w:b/>
              </w:rPr>
              <w:t>rodukt</w:t>
            </w:r>
            <w:r w:rsidRPr="00004AEE">
              <w:rPr>
                <w:rFonts w:ascii="Arial Narrow" w:hAnsi="Arial Narrow"/>
                <w:b/>
              </w:rPr>
              <w:t>ami takimi jak</w:t>
            </w:r>
            <w:r w:rsidR="008D354D" w:rsidRPr="00004AEE">
              <w:rPr>
                <w:rFonts w:ascii="Arial Narrow" w:hAnsi="Arial Narrow"/>
                <w:b/>
              </w:rPr>
              <w:t xml:space="preserve">: </w:t>
            </w:r>
            <w:r w:rsidR="008D354D" w:rsidRPr="00004AEE">
              <w:rPr>
                <w:rFonts w:ascii="Arial Narrow" w:hAnsi="Arial Narrow"/>
                <w:bCs/>
              </w:rPr>
              <w:t>Ketchup, majonez, sosy na bazie majonezu</w:t>
            </w:r>
          </w:p>
          <w:p w14:paraId="12E266BB" w14:textId="3AA23AC2" w:rsidR="008D354D" w:rsidRPr="00004AEE" w:rsidRDefault="008D354D" w:rsidP="008373B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Temperatura napełniania (°C): </w:t>
            </w:r>
            <w:r w:rsidR="000328AF" w:rsidRPr="00004AEE">
              <w:rPr>
                <w:rFonts w:ascii="Arial Narrow" w:hAnsi="Arial Narrow"/>
                <w:bCs/>
              </w:rPr>
              <w:t>co najmniej w zakresie</w:t>
            </w:r>
            <w:r w:rsidR="000328AF" w:rsidRPr="00004AEE">
              <w:rPr>
                <w:rFonts w:ascii="Arial Narrow" w:hAnsi="Arial Narrow"/>
                <w:b/>
              </w:rPr>
              <w:t xml:space="preserve"> </w:t>
            </w:r>
            <w:r w:rsidRPr="00004AEE">
              <w:rPr>
                <w:rFonts w:ascii="Arial Narrow" w:hAnsi="Arial Narrow"/>
              </w:rPr>
              <w:t>35-95°C</w:t>
            </w:r>
          </w:p>
          <w:p w14:paraId="666EF71F" w14:textId="0937AA31" w:rsidR="008D354D" w:rsidRPr="00004AEE" w:rsidRDefault="008D354D" w:rsidP="008373B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Wymiary cząstek stałych (mm): </w:t>
            </w:r>
            <w:r w:rsidR="000328AF" w:rsidRPr="00004AEE">
              <w:rPr>
                <w:rFonts w:ascii="Arial Narrow" w:hAnsi="Arial Narrow"/>
                <w:b/>
              </w:rPr>
              <w:t xml:space="preserve">max </w:t>
            </w:r>
            <w:r w:rsidRPr="00004AEE">
              <w:rPr>
                <w:rFonts w:ascii="Arial Narrow" w:hAnsi="Arial Narrow"/>
              </w:rPr>
              <w:t>5x5x5 mm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52C0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E92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59D2308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C0D1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FA88" w14:textId="77777777" w:rsidR="000328AF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Pojemnik</w:t>
            </w:r>
            <w:r w:rsidR="000328AF" w:rsidRPr="00004AEE">
              <w:rPr>
                <w:rFonts w:ascii="Arial Narrow" w:hAnsi="Arial Narrow"/>
                <w:b/>
              </w:rPr>
              <w:t>i obsługiwane przez linię</w:t>
            </w:r>
            <w:r w:rsidRPr="00004AEE">
              <w:rPr>
                <w:rFonts w:ascii="Arial Narrow" w:hAnsi="Arial Narrow"/>
                <w:b/>
              </w:rPr>
              <w:t xml:space="preserve">: </w:t>
            </w:r>
          </w:p>
          <w:p w14:paraId="5CD3FC53" w14:textId="228450F8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 xml:space="preserve">Butelki HDPE, PP oraz PET </w:t>
            </w:r>
            <w:r w:rsidR="000328AF" w:rsidRPr="00004AEE">
              <w:rPr>
                <w:rFonts w:ascii="Arial Narrow" w:hAnsi="Arial Narrow"/>
              </w:rPr>
              <w:t xml:space="preserve">i </w:t>
            </w:r>
            <w:r w:rsidRPr="00004AEE">
              <w:rPr>
                <w:rFonts w:ascii="Arial Narrow" w:hAnsi="Arial Narrow"/>
              </w:rPr>
              <w:t>100% R-PET</w:t>
            </w:r>
          </w:p>
          <w:p w14:paraId="4B83D34B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Pojemność: 300 ml / 425 ml</w:t>
            </w:r>
          </w:p>
          <w:p w14:paraId="1B4DC79B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 xml:space="preserve">Kształt: Typu </w:t>
            </w:r>
            <w:proofErr w:type="spellStart"/>
            <w:r w:rsidRPr="00004AEE">
              <w:rPr>
                <w:rFonts w:ascii="Arial Narrow" w:hAnsi="Arial Narrow"/>
              </w:rPr>
              <w:t>Squeeze</w:t>
            </w:r>
            <w:proofErr w:type="spellEnd"/>
          </w:p>
          <w:p w14:paraId="11EF333E" w14:textId="18550BEF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Wymiary</w:t>
            </w:r>
            <w:r w:rsidR="000328AF" w:rsidRPr="00004AEE">
              <w:rPr>
                <w:rFonts w:ascii="Arial Narrow" w:hAnsi="Arial Narrow"/>
              </w:rPr>
              <w:t xml:space="preserve"> maksymalne</w:t>
            </w:r>
            <w:r w:rsidRPr="00004AEE">
              <w:rPr>
                <w:rFonts w:ascii="Arial Narrow" w:hAnsi="Arial Narrow"/>
              </w:rPr>
              <w:t>: 82 x 44 x 177,7 / 92,75 x 49,75 x 188,51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244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BC7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1E6E61ED" w14:textId="77777777" w:rsidTr="00004AEE">
        <w:trPr>
          <w:gridAfter w:val="1"/>
          <w:wAfter w:w="14" w:type="dxa"/>
          <w:cantSplit/>
          <w:trHeight w:val="629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87D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C02" w14:textId="635CD186" w:rsidR="008D354D" w:rsidRPr="00004AEE" w:rsidRDefault="000328AF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Wymagane p</w:t>
            </w:r>
            <w:r w:rsidR="008D354D" w:rsidRPr="00004AEE">
              <w:rPr>
                <w:rFonts w:ascii="Arial Narrow" w:hAnsi="Arial Narrow"/>
                <w:b/>
              </w:rPr>
              <w:t xml:space="preserve">arametry linii: </w:t>
            </w:r>
          </w:p>
          <w:p w14:paraId="62C05871" w14:textId="7ADEF896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Max średnica szyjki: 45 mm</w:t>
            </w:r>
          </w:p>
          <w:p w14:paraId="080DE097" w14:textId="1333E05A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Min</w:t>
            </w:r>
            <w:r w:rsidR="000328AF" w:rsidRPr="00004AEE">
              <w:rPr>
                <w:rFonts w:ascii="Arial Narrow" w:hAnsi="Arial Narrow"/>
              </w:rPr>
              <w:t xml:space="preserve"> – </w:t>
            </w:r>
            <w:r w:rsidRPr="00004AEE">
              <w:rPr>
                <w:rFonts w:ascii="Arial Narrow" w:hAnsi="Arial Narrow"/>
              </w:rPr>
              <w:t>Max średnica butelki: 40 mm - 108 mm</w:t>
            </w:r>
          </w:p>
          <w:p w14:paraId="176DA5CC" w14:textId="20C41C42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</w:rPr>
              <w:t>Min</w:t>
            </w:r>
            <w:r w:rsidR="000328AF" w:rsidRPr="00004AEE">
              <w:rPr>
                <w:rFonts w:ascii="Arial Narrow" w:hAnsi="Arial Narrow"/>
              </w:rPr>
              <w:t xml:space="preserve"> </w:t>
            </w:r>
            <w:r w:rsidRPr="00004AEE">
              <w:rPr>
                <w:rFonts w:ascii="Arial Narrow" w:hAnsi="Arial Narrow"/>
              </w:rPr>
              <w:t>-</w:t>
            </w:r>
            <w:r w:rsidR="000328AF" w:rsidRPr="00004AEE">
              <w:rPr>
                <w:rFonts w:ascii="Arial Narrow" w:hAnsi="Arial Narrow"/>
              </w:rPr>
              <w:t xml:space="preserve"> </w:t>
            </w:r>
            <w:r w:rsidRPr="00004AEE">
              <w:rPr>
                <w:rFonts w:ascii="Arial Narrow" w:hAnsi="Arial Narrow"/>
              </w:rPr>
              <w:t xml:space="preserve">Max </w:t>
            </w:r>
            <w:r w:rsidR="000328AF" w:rsidRPr="00004AEE">
              <w:rPr>
                <w:rFonts w:ascii="Arial Narrow" w:hAnsi="Arial Narrow"/>
              </w:rPr>
              <w:t>w</w:t>
            </w:r>
            <w:r w:rsidRPr="00004AEE">
              <w:rPr>
                <w:rFonts w:ascii="Arial Narrow" w:hAnsi="Arial Narrow"/>
              </w:rPr>
              <w:t>ysokość butelki: 130 mm - 280 mm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BA3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5D2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4057C11A" w14:textId="77777777" w:rsidTr="00004AEE">
        <w:trPr>
          <w:gridAfter w:val="1"/>
          <w:wAfter w:w="14" w:type="dxa"/>
          <w:cantSplit/>
          <w:trHeight w:val="7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583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FD8" w14:textId="77777777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Zakrywka: </w:t>
            </w:r>
            <w:r w:rsidRPr="00004AEE">
              <w:rPr>
                <w:rFonts w:ascii="Arial Narrow" w:hAnsi="Arial Narrow"/>
              </w:rPr>
              <w:t>Plastikowa zakrywka wkręcana z platynką wewnątrz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695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84D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338E9594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0CB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E52" w14:textId="5A6BAA4C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  <w:b/>
              </w:rPr>
              <w:t xml:space="preserve">Wymagana wydajność: </w:t>
            </w:r>
            <w:r w:rsidR="000328AF" w:rsidRPr="00004AEE">
              <w:rPr>
                <w:rFonts w:ascii="Arial Narrow" w:hAnsi="Arial Narrow"/>
                <w:bCs/>
              </w:rPr>
              <w:t>min</w:t>
            </w:r>
            <w:r w:rsidR="000328AF" w:rsidRPr="00004AEE">
              <w:rPr>
                <w:rFonts w:ascii="Arial Narrow" w:hAnsi="Arial Narrow"/>
                <w:b/>
              </w:rPr>
              <w:t xml:space="preserve"> </w:t>
            </w:r>
            <w:r w:rsidRPr="00004AEE">
              <w:rPr>
                <w:rFonts w:ascii="Arial Narrow" w:hAnsi="Arial Narrow"/>
              </w:rPr>
              <w:t>6</w:t>
            </w:r>
            <w:r w:rsidR="000328AF" w:rsidRPr="00004AEE">
              <w:rPr>
                <w:rFonts w:ascii="Arial Narrow" w:hAnsi="Arial Narrow"/>
              </w:rPr>
              <w:t xml:space="preserve"> </w:t>
            </w:r>
            <w:r w:rsidRPr="00004AEE">
              <w:rPr>
                <w:rFonts w:ascii="Arial Narrow" w:hAnsi="Arial Narrow"/>
              </w:rPr>
              <w:t>000 butelek/h dla butelek o pojemności 300 ml</w:t>
            </w:r>
            <w:r w:rsidRPr="00004AE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0EE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5F2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47CEF6B6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1F3E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4426" w14:textId="77777777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Ogólne Standardy Techniczne:</w:t>
            </w:r>
          </w:p>
          <w:p w14:paraId="1167293F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Normy elektryczne:</w:t>
            </w:r>
            <w:r w:rsidRPr="00004AEE">
              <w:rPr>
                <w:rFonts w:asciiTheme="minorHAnsi" w:eastAsia="Arial" w:hAnsiTheme="minorHAnsi" w:cstheme="minorHAnsi"/>
                <w:noProof/>
                <w:lang w:val="en-GB"/>
              </w:rPr>
              <w:t xml:space="preserve"> </w:t>
            </w: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IEC</w:t>
            </w:r>
          </w:p>
          <w:p w14:paraId="3DA602F0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Napięcie: 400 Volt ( ± 5% ) 50 Hz, 3 F + N + PE</w:t>
            </w:r>
          </w:p>
          <w:p w14:paraId="24CB898C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Częstotliwość: 50 Hz ( ± 0% )</w:t>
            </w:r>
          </w:p>
          <w:p w14:paraId="2F6897C0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Układ sieciowy: 3 F + N + PE</w:t>
            </w:r>
          </w:p>
          <w:p w14:paraId="5A927D0F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Napięcie pomocnicze: 24 VDC / 24 VAC</w:t>
            </w:r>
          </w:p>
          <w:p w14:paraId="40D4A043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Sprężone powietrze: 6 – 8 bar</w:t>
            </w:r>
          </w:p>
          <w:p w14:paraId="3991B89C" w14:textId="77777777" w:rsidR="00CB0200" w:rsidRPr="00CB0200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</w:rPr>
              <w:t>Wysokość dachu w miejscu linii napełniania: min 6 m</w:t>
            </w:r>
          </w:p>
          <w:p w14:paraId="44C9C1F5" w14:textId="4A2BEB82" w:rsidR="008373B1" w:rsidRPr="00CB0200" w:rsidRDefault="00CB0200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eastAsia="Arial" w:hAnsi="Arial Narrow" w:cstheme="minorHAnsi"/>
                <w:noProof/>
              </w:rPr>
            </w:pPr>
            <w:r w:rsidRPr="00CB0200">
              <w:rPr>
                <w:rFonts w:ascii="Arial Narrow" w:eastAsia="Arial" w:hAnsi="Arial Narrow" w:cstheme="minorHAnsi"/>
                <w:noProof/>
              </w:rPr>
              <w:t>Powierzchnia pomieszczenia przeznaczonego dla linii napełniającej</w:t>
            </w:r>
            <w:r>
              <w:rPr>
                <w:rFonts w:ascii="Arial Narrow" w:eastAsia="Arial" w:hAnsi="Arial Narrow" w:cstheme="minorHAnsi"/>
                <w:noProof/>
              </w:rPr>
              <w:t xml:space="preserve"> </w:t>
            </w:r>
            <w:r w:rsidRPr="00CB0200">
              <w:rPr>
                <w:rFonts w:ascii="Arial Narrow" w:eastAsia="Arial" w:hAnsi="Arial Narrow" w:cstheme="minorHAnsi"/>
                <w:noProof/>
              </w:rPr>
              <w:t>do ketchupu: 1</w:t>
            </w:r>
            <w:r w:rsidR="00366954">
              <w:rPr>
                <w:rFonts w:ascii="Arial Narrow" w:eastAsia="Arial" w:hAnsi="Arial Narrow" w:cstheme="minorHAnsi"/>
                <w:noProof/>
              </w:rPr>
              <w:t>24</w:t>
            </w:r>
            <w:r w:rsidRPr="00CB0200">
              <w:rPr>
                <w:rFonts w:ascii="Arial Narrow" w:eastAsia="Arial" w:hAnsi="Arial Narrow" w:cstheme="minorHAnsi"/>
                <w:noProof/>
              </w:rPr>
              <w:t>,</w:t>
            </w:r>
            <w:r w:rsidR="00366954">
              <w:rPr>
                <w:rFonts w:ascii="Arial Narrow" w:eastAsia="Arial" w:hAnsi="Arial Narrow" w:cstheme="minorHAnsi"/>
                <w:noProof/>
              </w:rPr>
              <w:t>3</w:t>
            </w:r>
            <w:r w:rsidRPr="00CB0200">
              <w:rPr>
                <w:rFonts w:ascii="Arial Narrow" w:eastAsia="Arial" w:hAnsi="Arial Narrow" w:cstheme="minorHAnsi"/>
                <w:noProof/>
              </w:rPr>
              <w:t xml:space="preserve"> m²</w:t>
            </w:r>
          </w:p>
          <w:p w14:paraId="3814EED3" w14:textId="250B4EAB" w:rsidR="008373B1" w:rsidRPr="00004AEE" w:rsidRDefault="008373B1" w:rsidP="008373B1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EF3E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827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0711E4B9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4E1F42" w14:textId="4FB710A8" w:rsidR="008D354D" w:rsidRPr="00004AEE" w:rsidRDefault="008D354D" w:rsidP="008373B1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TAŚMA WZNOSZĄCA Z ZASOBNIKIEM DO PUSTYCH BUTELEK</w:t>
            </w:r>
          </w:p>
        </w:tc>
      </w:tr>
      <w:tr w:rsidR="008D354D" w:rsidRPr="00004AEE" w14:paraId="32E23094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418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F38" w14:textId="1D972482" w:rsidR="000328AF" w:rsidRPr="00004AEE" w:rsidRDefault="00F165EC" w:rsidP="00F165EC">
            <w:pPr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Podajnik wznoszący do zasilania butelek do górnej części </w:t>
            </w:r>
            <w:proofErr w:type="spellStart"/>
            <w:r w:rsidRPr="00004AEE">
              <w:rPr>
                <w:rFonts w:ascii="Arial Narrow" w:hAnsi="Arial Narrow"/>
                <w:b/>
              </w:rPr>
              <w:t>orientatora</w:t>
            </w:r>
            <w:proofErr w:type="spellEnd"/>
            <w:r w:rsidRPr="00004AEE">
              <w:rPr>
                <w:rFonts w:ascii="Arial Narrow" w:hAnsi="Arial Narrow"/>
                <w:b/>
              </w:rPr>
              <w:t xml:space="preserve"> (wymagana ilość: 1 </w:t>
            </w:r>
            <w:proofErr w:type="spellStart"/>
            <w:r w:rsidRPr="00004AEE">
              <w:rPr>
                <w:rFonts w:ascii="Arial Narrow" w:hAnsi="Arial Narrow"/>
                <w:b/>
              </w:rPr>
              <w:t>kpl</w:t>
            </w:r>
            <w:proofErr w:type="spellEnd"/>
            <w:r w:rsidRPr="00004AEE">
              <w:rPr>
                <w:rFonts w:ascii="Arial Narrow" w:hAnsi="Arial Narrow"/>
                <w:b/>
              </w:rPr>
              <w:t>.)</w:t>
            </w:r>
          </w:p>
          <w:p w14:paraId="3E233FC5" w14:textId="77777777" w:rsidR="00F165EC" w:rsidRPr="00004AEE" w:rsidRDefault="008D354D" w:rsidP="008373B1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bCs/>
              </w:rPr>
            </w:pPr>
            <w:r w:rsidRPr="00004AEE">
              <w:rPr>
                <w:rFonts w:ascii="Arial Narrow" w:hAnsi="Arial Narrow"/>
                <w:bCs/>
              </w:rPr>
              <w:t>Podajnik zbudowany ze stali nierdzewnej</w:t>
            </w:r>
            <w:r w:rsidR="00F165EC" w:rsidRPr="00004AEE">
              <w:rPr>
                <w:rFonts w:ascii="Arial Narrow" w:hAnsi="Arial Narrow"/>
                <w:bCs/>
              </w:rPr>
              <w:t>, wymiary</w:t>
            </w:r>
            <w:r w:rsidRPr="00004AEE">
              <w:rPr>
                <w:rFonts w:ascii="Arial Narrow" w:hAnsi="Arial Narrow"/>
                <w:bCs/>
              </w:rPr>
              <w:t xml:space="preserve"> 500x2000</w:t>
            </w:r>
          </w:p>
          <w:p w14:paraId="3F50525D" w14:textId="77777777" w:rsidR="00F165EC" w:rsidRPr="00004AEE" w:rsidRDefault="00F165EC" w:rsidP="008373B1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Cs/>
              </w:rPr>
              <w:t>Podajnik wyposażony w zasobnik butelek o pojemności min 2m³</w:t>
            </w:r>
          </w:p>
          <w:p w14:paraId="6F9A252F" w14:textId="77777777" w:rsidR="008373B1" w:rsidRPr="00004AEE" w:rsidRDefault="008373B1" w:rsidP="008373B1">
            <w:pPr>
              <w:rPr>
                <w:rFonts w:ascii="Arial Narrow" w:hAnsi="Arial Narrow"/>
                <w:b/>
              </w:rPr>
            </w:pPr>
          </w:p>
          <w:p w14:paraId="4A9F7E38" w14:textId="77777777" w:rsidR="008373B1" w:rsidRPr="00004AEE" w:rsidRDefault="008373B1" w:rsidP="008373B1">
            <w:pPr>
              <w:rPr>
                <w:rFonts w:ascii="Arial Narrow" w:hAnsi="Arial Narrow"/>
                <w:b/>
              </w:rPr>
            </w:pPr>
          </w:p>
          <w:p w14:paraId="555B60F9" w14:textId="3184259F" w:rsidR="008373B1" w:rsidRPr="00004AEE" w:rsidRDefault="008373B1" w:rsidP="008373B1">
            <w:pPr>
              <w:rPr>
                <w:rFonts w:ascii="Arial Narrow" w:hAnsi="Arial Narrow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BA5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4F5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6F00A436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6261A" w14:textId="78CCDAB6" w:rsidR="008D354D" w:rsidRPr="00004AEE" w:rsidRDefault="008D354D" w:rsidP="008373B1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ORIENTATOR PUSTYCH BUTELEK PLASTIKOWYCH</w:t>
            </w:r>
          </w:p>
        </w:tc>
      </w:tr>
      <w:tr w:rsidR="008D354D" w:rsidRPr="00004AEE" w14:paraId="171F083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39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093" w14:textId="3FD2DA75" w:rsidR="00F165EC" w:rsidRPr="00004AEE" w:rsidRDefault="00F165EC" w:rsidP="00F165EC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004AEE">
              <w:rPr>
                <w:rFonts w:ascii="Arial Narrow" w:hAnsi="Arial Narrow" w:cstheme="minorHAnsi"/>
                <w:b/>
                <w:bCs/>
              </w:rPr>
              <w:t xml:space="preserve">Obrotowy </w:t>
            </w:r>
            <w:proofErr w:type="spellStart"/>
            <w:r w:rsidRPr="00004AEE">
              <w:rPr>
                <w:rFonts w:ascii="Arial Narrow" w:hAnsi="Arial Narrow" w:cstheme="minorHAnsi"/>
                <w:b/>
                <w:bCs/>
              </w:rPr>
              <w:t>orientator</w:t>
            </w:r>
            <w:proofErr w:type="spellEnd"/>
            <w:r w:rsidRPr="00004AEE">
              <w:rPr>
                <w:rFonts w:ascii="Arial Narrow" w:hAnsi="Arial Narrow" w:cstheme="minorHAnsi"/>
                <w:b/>
                <w:bCs/>
              </w:rPr>
              <w:t xml:space="preserve"> przeznaczony do obsługi pustych butelek PET </w:t>
            </w:r>
            <w:r w:rsidRPr="00004AEE">
              <w:rPr>
                <w:rFonts w:ascii="Arial Narrow" w:hAnsi="Arial Narrow"/>
                <w:b/>
                <w:bCs/>
              </w:rPr>
              <w:t xml:space="preserve">(wymagana ilość: 1 </w:t>
            </w:r>
            <w:proofErr w:type="spellStart"/>
            <w:r w:rsidRPr="00004AEE">
              <w:rPr>
                <w:rFonts w:ascii="Arial Narrow" w:hAnsi="Arial Narrow"/>
                <w:b/>
                <w:bCs/>
              </w:rPr>
              <w:t>kpl</w:t>
            </w:r>
            <w:proofErr w:type="spellEnd"/>
            <w:r w:rsidRPr="00004AEE">
              <w:rPr>
                <w:rFonts w:ascii="Arial Narrow" w:hAnsi="Arial Narrow"/>
                <w:b/>
                <w:bCs/>
              </w:rPr>
              <w:t>.)</w:t>
            </w:r>
          </w:p>
          <w:p w14:paraId="0C33F2BD" w14:textId="3B008AED" w:rsidR="008D354D" w:rsidRPr="00004AEE" w:rsidRDefault="008D354D" w:rsidP="006C2083">
            <w:pPr>
              <w:rPr>
                <w:rFonts w:ascii="Arial Narrow" w:hAnsi="Arial Narrow" w:cstheme="minorHAnsi"/>
                <w:lang w:val="en-GB"/>
              </w:rPr>
            </w:pPr>
            <w:r w:rsidRPr="00004AEE">
              <w:rPr>
                <w:rFonts w:ascii="Arial Narrow" w:hAnsi="Arial Narrow" w:cstheme="minorHAnsi"/>
                <w:lang w:val="en-GB"/>
              </w:rPr>
              <w:t xml:space="preserve">W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skład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="008373B1" w:rsidRPr="00004AEE">
              <w:rPr>
                <w:rFonts w:ascii="Arial Narrow" w:hAnsi="Arial Narrow" w:cstheme="minorHAnsi"/>
                <w:lang w:val="en-GB"/>
              </w:rPr>
              <w:t>urządzenia</w:t>
            </w:r>
            <w:proofErr w:type="spellEnd"/>
            <w:r w:rsidR="008373B1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wchodzą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</w:t>
            </w:r>
          </w:p>
          <w:p w14:paraId="3FF3E413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1 osprzęt do obsługi podstawowego formatu pojemnika 300 ml</w:t>
            </w:r>
          </w:p>
          <w:p w14:paraId="0A817536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elektryczna tablica rozdzielcza</w:t>
            </w:r>
          </w:p>
          <w:p w14:paraId="237A56F6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zabezpieczenia</w:t>
            </w:r>
          </w:p>
          <w:p w14:paraId="2766D3A4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otwierana górna pokrywa </w:t>
            </w:r>
          </w:p>
          <w:p w14:paraId="2ED1FDDD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fotokomórki kontroli prędkości na wyjściu z maszyny</w:t>
            </w:r>
          </w:p>
          <w:p w14:paraId="4904E578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elektryczna szafa sterownicza z malowanej stali</w:t>
            </w:r>
          </w:p>
          <w:p w14:paraId="5BE412CB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wyjściowa gwiazda transferowa z zastosowaniem podciśnienia </w:t>
            </w:r>
          </w:p>
          <w:p w14:paraId="1FEF23B0" w14:textId="77777777" w:rsidR="008D354D" w:rsidRPr="00004AEE" w:rsidRDefault="008373B1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maksymalny dopuszczalny</w:t>
            </w:r>
            <w:r w:rsidR="008D354D" w:rsidRPr="00004AEE">
              <w:rPr>
                <w:rFonts w:ascii="Arial Narrow" w:hAnsi="Arial Narrow" w:cstheme="minorHAnsi"/>
              </w:rPr>
              <w:t xml:space="preserve"> poziom natężenia dźwięku 82 </w:t>
            </w:r>
            <w:proofErr w:type="spellStart"/>
            <w:r w:rsidR="008D354D" w:rsidRPr="00004AEE">
              <w:rPr>
                <w:rFonts w:ascii="Arial Narrow" w:hAnsi="Arial Narrow" w:cstheme="minorHAnsi"/>
              </w:rPr>
              <w:t>dBa</w:t>
            </w:r>
            <w:proofErr w:type="spellEnd"/>
          </w:p>
          <w:p w14:paraId="3072FDA9" w14:textId="79DBFD52" w:rsidR="008373B1" w:rsidRPr="00004AEE" w:rsidRDefault="008373B1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zestaw części formatowych do obsługi dodatkowego formatu pojemnika typu SQUEEZE o pojemości 425 ml</w:t>
            </w:r>
          </w:p>
          <w:p w14:paraId="0488B5DA" w14:textId="77777777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  <w:p w14:paraId="751C4FC4" w14:textId="77777777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  <w:p w14:paraId="0BD4EC3A" w14:textId="77777777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  <w:p w14:paraId="57B1ECA8" w14:textId="591CE7E4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CCFC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539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213B69D3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CB293" w14:textId="66958896" w:rsidR="008D354D" w:rsidRPr="00004AEE" w:rsidRDefault="008D354D" w:rsidP="008373B1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TRANSPORTER PRÓŻNIOWY</w:t>
            </w:r>
          </w:p>
        </w:tc>
      </w:tr>
      <w:tr w:rsidR="008D354D" w:rsidRPr="00004AEE" w14:paraId="32FEE37D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4D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C65" w14:textId="3DECA622" w:rsidR="008373B1" w:rsidRPr="00004AEE" w:rsidRDefault="008373B1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System przenośnika próżniowego do orientacji i podawania pustych plastikowych butelek (wymagana ilość: 1 </w:t>
            </w:r>
            <w:proofErr w:type="spellStart"/>
            <w:r w:rsidRPr="00004AEE">
              <w:rPr>
                <w:rFonts w:ascii="Arial Narrow" w:hAnsi="Arial Narrow"/>
                <w:b/>
              </w:rPr>
              <w:t>kpl</w:t>
            </w:r>
            <w:proofErr w:type="spellEnd"/>
            <w:r w:rsidRPr="00004AEE">
              <w:rPr>
                <w:rFonts w:ascii="Arial Narrow" w:hAnsi="Arial Narrow"/>
                <w:b/>
              </w:rPr>
              <w:t>.)</w:t>
            </w:r>
          </w:p>
          <w:p w14:paraId="0182979E" w14:textId="487BEA9D" w:rsidR="008D354D" w:rsidRPr="00004AEE" w:rsidRDefault="008D354D" w:rsidP="006C2083">
            <w:pPr>
              <w:rPr>
                <w:rFonts w:ascii="Arial Narrow" w:hAnsi="Arial Narrow" w:cstheme="minorHAnsi"/>
                <w:lang w:val="en-GB"/>
              </w:rPr>
            </w:pPr>
            <w:r w:rsidRPr="00004AEE">
              <w:rPr>
                <w:rFonts w:ascii="Arial Narrow" w:hAnsi="Arial Narrow" w:cstheme="minorHAnsi"/>
                <w:lang w:val="en-GB"/>
              </w:rPr>
              <w:t xml:space="preserve">W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skład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="008373B1" w:rsidRPr="00004AEE">
              <w:rPr>
                <w:rFonts w:ascii="Arial Narrow" w:hAnsi="Arial Narrow" w:cstheme="minorHAnsi"/>
                <w:lang w:val="en-GB"/>
              </w:rPr>
              <w:t>urządzenia</w:t>
            </w:r>
            <w:proofErr w:type="spellEnd"/>
            <w:r w:rsidR="008373B1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wchodzą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</w:t>
            </w:r>
          </w:p>
          <w:p w14:paraId="09FF3F06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konstrukcja przenośnika wykonana ze stali nierdzewnej</w:t>
            </w:r>
          </w:p>
          <w:p w14:paraId="20218C9E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jednostka płynnego przenoszenia za pomocą pasów na przenośnik łączący</w:t>
            </w:r>
          </w:p>
          <w:p w14:paraId="421C5AA9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stacja odrzutu na wejściu do przenośnika, sterowana przez </w:t>
            </w:r>
            <w:proofErr w:type="spellStart"/>
            <w:r w:rsidRPr="00004AEE">
              <w:rPr>
                <w:rFonts w:ascii="Arial Narrow" w:hAnsi="Arial Narrow" w:cstheme="minorHAnsi"/>
              </w:rPr>
              <w:t>orientator</w:t>
            </w:r>
            <w:proofErr w:type="spellEnd"/>
          </w:p>
          <w:p w14:paraId="54CECBA4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wentylator próżniowy z obudową dźwiękochłonną, wykonany ze stali malowanej</w:t>
            </w:r>
          </w:p>
          <w:p w14:paraId="1C672454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system prowadnic korpusu regulowanych ręcznie dla wszystkich formatów butelek</w:t>
            </w:r>
          </w:p>
          <w:p w14:paraId="3BE96483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zestaw ram nośnych wykonanych ze stali nierdzewnej </w:t>
            </w:r>
          </w:p>
          <w:p w14:paraId="03C1BFB3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fotokomórki dla każdej dmuchawy do kontroli przepływu butelek</w:t>
            </w:r>
          </w:p>
          <w:p w14:paraId="3AE3DBCB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system do automatycznego sterowania przenośnikami zintegrowany z panelem sterowania </w:t>
            </w:r>
            <w:proofErr w:type="spellStart"/>
            <w:r w:rsidRPr="00004AEE">
              <w:rPr>
                <w:rFonts w:ascii="Arial Narrow" w:hAnsi="Arial Narrow" w:cstheme="minorHAnsi"/>
              </w:rPr>
              <w:t>orientatora</w:t>
            </w:r>
            <w:proofErr w:type="spellEnd"/>
          </w:p>
          <w:p w14:paraId="70856BD7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górna pokrywa na przenośniku próżniowym wykonana ze stali nierdzewnej</w:t>
            </w:r>
          </w:p>
          <w:p w14:paraId="5273C333" w14:textId="54E46220" w:rsidR="008373B1" w:rsidRPr="00004AEE" w:rsidRDefault="008373B1" w:rsidP="008373B1">
            <w:pPr>
              <w:pStyle w:val="Akapitzlist"/>
              <w:rPr>
                <w:rFonts w:ascii="Arial Narrow" w:hAnsi="Arial Narrow" w:cstheme="minorHAnsi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E2B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E04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44FC870F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A098C" w14:textId="5794976D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MONOBLOK ZŁOŻONY Z PŁUCZKI, NALEWARKI I ZAMYKARKI </w:t>
            </w:r>
            <w:r w:rsidR="00266D6B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(wymagana ilość: 1 </w:t>
            </w:r>
            <w:proofErr w:type="spellStart"/>
            <w:r w:rsidR="00266D6B"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="00266D6B"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  <w:p w14:paraId="39FD4994" w14:textId="4E52BFCA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sz w:val="24"/>
                <w:szCs w:val="24"/>
              </w:rPr>
              <w:t>Maszyna składa się z trzech głównych wieżyczek (płuczącej, napełniającej i zamykającej) zamontowanych na wspólnej ramie i napędzanych wspólnie przez mechanicznie zsynchronizowaną przekładnię</w:t>
            </w:r>
          </w:p>
        </w:tc>
      </w:tr>
      <w:tr w:rsidR="008D354D" w:rsidRPr="00004AEE" w14:paraId="682D2F7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318D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5AB" w14:textId="38BD0476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STACJA PŁUKANIA</w:t>
            </w:r>
            <w:r w:rsidR="00266D6B" w:rsidRPr="00004AEE">
              <w:rPr>
                <w:rFonts w:ascii="Arial Narrow" w:hAnsi="Arial Narrow"/>
                <w:b/>
              </w:rPr>
              <w:t xml:space="preserve"> - GŁÓWNE DANE TECHNICZNE</w:t>
            </w:r>
          </w:p>
          <w:p w14:paraId="30A6E3A0" w14:textId="119A505E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 w:cstheme="minorHAnsi"/>
              </w:rPr>
              <w:t xml:space="preserve">Procedura: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>1 procedura płukania za pomocą filtrowanego sprężonego powietrza zjonizowanego</w:t>
            </w:r>
          </w:p>
          <w:p w14:paraId="0D7734F1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Dodatkowa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procedura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Zasysanie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powietrza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/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pyłu</w:t>
            </w:r>
            <w:proofErr w:type="spellEnd"/>
          </w:p>
          <w:p w14:paraId="3136B46E" w14:textId="19835675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US"/>
              </w:rPr>
              <w:t>Liczba</w:t>
            </w:r>
            <w:proofErr w:type="spellEnd"/>
            <w:r w:rsidRPr="00004AEE">
              <w:rPr>
                <w:rFonts w:ascii="Arial Narrow" w:hAnsi="Arial Narrow" w:cstheme="minorHAnsi"/>
                <w:lang w:val="en-US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US"/>
              </w:rPr>
              <w:t>chwytaków</w:t>
            </w:r>
            <w:proofErr w:type="spellEnd"/>
            <w:r w:rsidRPr="00004AEE">
              <w:rPr>
                <w:rFonts w:ascii="Arial Narrow" w:hAnsi="Arial Narrow" w:cstheme="minorHAnsi"/>
                <w:lang w:val="en-US"/>
              </w:rPr>
              <w:t xml:space="preserve">: </w:t>
            </w:r>
            <w:r w:rsidR="00266D6B" w:rsidRPr="00004AEE">
              <w:rPr>
                <w:rFonts w:ascii="Arial Narrow" w:hAnsi="Arial Narrow" w:cstheme="minorHAnsi"/>
                <w:lang w:val="en-US"/>
              </w:rPr>
              <w:t xml:space="preserve">min </w:t>
            </w:r>
            <w:r w:rsidRPr="00004AEE">
              <w:rPr>
                <w:rFonts w:ascii="Arial Narrow" w:hAnsi="Arial Narrow" w:cstheme="minorHAnsi"/>
                <w:lang w:val="en-GB"/>
              </w:rPr>
              <w:t>16</w:t>
            </w:r>
          </w:p>
          <w:p w14:paraId="1AB4A041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Podstawowa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średnica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720 mm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8B3F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B1D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4C6544EB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94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491" w14:textId="5E987ABA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STACJA NAPEŁNIANIA </w:t>
            </w:r>
            <w:r w:rsidR="00266D6B" w:rsidRPr="00004AEE">
              <w:rPr>
                <w:rFonts w:ascii="Arial Narrow" w:hAnsi="Arial Narrow"/>
                <w:b/>
              </w:rPr>
              <w:t>- GŁÓWNE DANE TECHNICZNE</w:t>
            </w:r>
          </w:p>
          <w:p w14:paraId="7D93327C" w14:textId="659FC4DA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 w:cstheme="minorHAnsi"/>
                <w:lang w:val="en-GB"/>
              </w:rPr>
              <w:t xml:space="preserve">System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napełniania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Wolumetryczne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napełnianie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tłokow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>e</w:t>
            </w:r>
            <w:proofErr w:type="spellEnd"/>
          </w:p>
          <w:p w14:paraId="1304A7A6" w14:textId="3B0C4B4E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Objętość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dozy: max 1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r w:rsidRPr="00004AEE">
              <w:rPr>
                <w:rFonts w:ascii="Arial Narrow" w:hAnsi="Arial Narrow" w:cstheme="minorHAnsi"/>
                <w:lang w:val="en-GB"/>
              </w:rPr>
              <w:t>050 ml</w:t>
            </w:r>
          </w:p>
          <w:p w14:paraId="34A054A9" w14:textId="53BF3D42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Ilość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zaworów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napełniających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min </w:t>
            </w:r>
            <w:r w:rsidRPr="00004AEE">
              <w:rPr>
                <w:rFonts w:ascii="Arial Narrow" w:hAnsi="Arial Narrow" w:cstheme="minorHAnsi"/>
                <w:lang w:val="en-GB"/>
              </w:rPr>
              <w:t>12</w:t>
            </w:r>
          </w:p>
          <w:p w14:paraId="05DCAA92" w14:textId="6A9DE8FC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Podstawowa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średnica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1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r w:rsidRPr="00004AEE">
              <w:rPr>
                <w:rFonts w:ascii="Arial Narrow" w:hAnsi="Arial Narrow" w:cstheme="minorHAnsi"/>
                <w:lang w:val="en-GB"/>
              </w:rPr>
              <w:t>080 mm</w:t>
            </w:r>
          </w:p>
          <w:p w14:paraId="7D8847FA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Podziałka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188,4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0B6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FBA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14344CB6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B6B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340" w14:textId="682012CC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STACJA ZAMYKANIA przeznaczona do zakrywek plastikowych</w:t>
            </w:r>
            <w:r w:rsidR="00266D6B" w:rsidRPr="00004AEE">
              <w:rPr>
                <w:rFonts w:ascii="Arial Narrow" w:hAnsi="Arial Narrow"/>
                <w:b/>
              </w:rPr>
              <w:t xml:space="preserve"> - GŁÓWNE DANE TECHNICZNE</w:t>
            </w:r>
          </w:p>
          <w:p w14:paraId="14956D61" w14:textId="48B72723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Ilość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głowic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zamykających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min </w:t>
            </w:r>
            <w:r w:rsidRPr="00004AEE">
              <w:rPr>
                <w:rFonts w:ascii="Arial Narrow" w:hAnsi="Arial Narrow" w:cstheme="minorHAnsi"/>
                <w:lang w:val="en-GB"/>
              </w:rPr>
              <w:t>4</w:t>
            </w:r>
          </w:p>
          <w:p w14:paraId="4391CE85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Podstawowa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średnica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360 mm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AB91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F0E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0CCD2F72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6AD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1C68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CZĘŚCI WSPÓLNE MONOBLOKU</w:t>
            </w:r>
          </w:p>
          <w:p w14:paraId="77008849" w14:textId="4879D2AA" w:rsidR="008D354D" w:rsidRPr="00004AEE" w:rsidRDefault="008D354D" w:rsidP="006C2083">
            <w:pPr>
              <w:tabs>
                <w:tab w:val="left" w:pos="426"/>
                <w:tab w:val="left" w:pos="540"/>
                <w:tab w:val="left" w:pos="1134"/>
              </w:tabs>
              <w:jc w:val="both"/>
              <w:rPr>
                <w:rFonts w:ascii="Arial Narrow" w:hAnsi="Arial Narrow" w:cs="Calibri"/>
                <w:b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266D6B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>wchodzą:</w:t>
            </w:r>
            <w:r w:rsidRPr="00004AEE">
              <w:rPr>
                <w:rFonts w:ascii="Arial Narrow" w:hAnsi="Arial Narrow" w:cs="Calibri"/>
                <w:b/>
              </w:rPr>
              <w:t xml:space="preserve"> </w:t>
            </w:r>
          </w:p>
          <w:p w14:paraId="6A7955CC" w14:textId="1D24849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Mocna rama podstawy, wykonana z grubej blachy stalowej, pokryta stalą nierdzewną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</w:t>
            </w:r>
          </w:p>
          <w:p w14:paraId="4BDD67EC" w14:textId="0EC59539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Boczny odpływ zbierający ciecz wykonany ze stali nierdzewnej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304, </w:t>
            </w:r>
            <w:proofErr w:type="gramStart"/>
            <w:r w:rsidRPr="00004AEE">
              <w:rPr>
                <w:rFonts w:ascii="Arial Narrow" w:hAnsi="Arial Narrow" w:cstheme="minorHAnsi"/>
              </w:rPr>
              <w:t>ze</w:t>
            </w:r>
            <w:proofErr w:type="gramEnd"/>
            <w:r w:rsidRPr="00004AEE">
              <w:rPr>
                <w:rFonts w:ascii="Arial Narrow" w:hAnsi="Arial Narrow" w:cstheme="minorHAnsi"/>
              </w:rPr>
              <w:t xml:space="preserve"> scentralizowanym punktem zrzutu</w:t>
            </w:r>
          </w:p>
          <w:p w14:paraId="07E8A965" w14:textId="42C3038A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Segment przenośnika podawania wykonany w ramie ze stali nierdzewnej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304, z wyjątkiem niektórych części uzupełniających. Łańcuch przenośnika płytkowego wykonany z żywicy acetylowej o niskim współczynniku tarcia, standardowa szerokość 82,5 mm</w:t>
            </w:r>
          </w:p>
          <w:p w14:paraId="03B7474F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Pneumatyczna brama do zatrzymywania pustych pojemników na wejściu, z automatycznym sterowaniem </w:t>
            </w:r>
          </w:p>
          <w:p w14:paraId="29375D58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Główny zespół napędowy, wyposażony w motoreduktor, sterowany przez falownik</w:t>
            </w:r>
          </w:p>
          <w:p w14:paraId="4C04C2EC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Mechaniczna przekładnia do synchronizacji elementów monobloku</w:t>
            </w:r>
          </w:p>
          <w:p w14:paraId="6DB6BC49" w14:textId="2A7D3F5D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Sekcja podawania pustych pojemników, w skład </w:t>
            </w:r>
            <w:r w:rsidR="00266D6B" w:rsidRPr="00004AEE">
              <w:rPr>
                <w:rFonts w:ascii="Arial Narrow" w:hAnsi="Arial Narrow" w:cstheme="minorHAnsi"/>
              </w:rPr>
              <w:t xml:space="preserve">której </w:t>
            </w:r>
            <w:r w:rsidRPr="00004AEE">
              <w:rPr>
                <w:rFonts w:ascii="Arial Narrow" w:hAnsi="Arial Narrow" w:cstheme="minorHAnsi"/>
              </w:rPr>
              <w:t>wchodzą: ślimak rozdzielający, gwiazda transferowa zestaw odpowiednich prowadnic. Konstrukcja umożliwiająca szybkie przezbrojenie</w:t>
            </w:r>
          </w:p>
          <w:p w14:paraId="16623395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Zestaw gwiazd transferowych i prowadnic do zsynchronizowanej obsługi pojemników. Konstrukcja umożliwiająca szybką zmianę formatu</w:t>
            </w:r>
          </w:p>
          <w:p w14:paraId="5061A6BB" w14:textId="5255FFE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Standardowe oprzyrządowanie dla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 xml:space="preserve">1 formatu pojemnika i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>1 formatu zakrywki (formaty referencyjne)</w:t>
            </w:r>
          </w:p>
          <w:p w14:paraId="4D463856" w14:textId="2F968003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Osłony bezpieczeństwa z drzwiami inspekcyjnymi, wykonane ze stali nierdzewnej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 i szkła hartowanego. Konstrukcja w wykonaniu sanitarnym, zgodna z przepisami CE</w:t>
            </w:r>
          </w:p>
          <w:p w14:paraId="19EC245F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System scentralizowanego smarowania</w:t>
            </w:r>
          </w:p>
          <w:p w14:paraId="133BFDEC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Szafa elektryczna wykonana ze stali nierdzewnej AISI 304</w:t>
            </w:r>
          </w:p>
          <w:p w14:paraId="7F88FD0E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Automatyka maszyny sterowana przez PLC </w:t>
            </w:r>
          </w:p>
          <w:p w14:paraId="4560F660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Interfejs operatora z panelem dotykowym, zintegrowany w drzwiach szafy elektrycznej</w:t>
            </w:r>
          </w:p>
          <w:p w14:paraId="33D8971E" w14:textId="3265C990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</w:rPr>
              <w:t>Wykonanie maszyny bezpieczne, zgodne ze standardowymi zasadami 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365D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6CE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083823A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DD64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8E9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STACJA PŁUKANIA POWIETRZEM</w:t>
            </w:r>
          </w:p>
          <w:p w14:paraId="5ADDCCB4" w14:textId="4F766F0A" w:rsidR="008D354D" w:rsidRPr="00004AEE" w:rsidRDefault="008D354D" w:rsidP="006C2083">
            <w:pPr>
              <w:tabs>
                <w:tab w:val="left" w:pos="426"/>
                <w:tab w:val="left" w:pos="540"/>
                <w:tab w:val="left" w:pos="1134"/>
              </w:tabs>
              <w:jc w:val="both"/>
              <w:rPr>
                <w:rFonts w:ascii="Arial Narrow" w:hAnsi="Arial Narrow" w:cs="Calibri"/>
                <w:b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266D6B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>wchodzą:</w:t>
            </w:r>
            <w:r w:rsidRPr="00004AEE">
              <w:rPr>
                <w:rFonts w:ascii="Arial Narrow" w:hAnsi="Arial Narrow" w:cs="Calibri"/>
                <w:b/>
              </w:rPr>
              <w:t xml:space="preserve"> </w:t>
            </w:r>
          </w:p>
          <w:p w14:paraId="0A02EB30" w14:textId="0C339848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Konstrukcja wykonana ze stali nierdzewnej z wyjątkiem przekładni głównej, wału napędowego karuzeli i kilku mniejszych elementów</w:t>
            </w:r>
          </w:p>
          <w:p w14:paraId="2D054317" w14:textId="6F5ADF40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Rury wykonane ze stali nierdzewnej AISI 304 pomiędzy kolektorem obrotowym a dyszami</w:t>
            </w:r>
          </w:p>
          <w:p w14:paraId="3DEB9B1A" w14:textId="269CFB21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Regulacja wysokości chwytaków karuzeli odbywa się za pomocą reduktora prędkości. Elementy wewnętrzne dźwigników wykonane z materiałów żelaznych, koła zębate oraz łańcuch wykonane ze stali węglowej</w:t>
            </w:r>
          </w:p>
          <w:p w14:paraId="12AA14CE" w14:textId="63255558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Przekładnie, silniki, łożyska wykonane z</w:t>
            </w:r>
            <w:r w:rsidR="00266D6B" w:rsidRPr="00004AEE">
              <w:rPr>
                <w:rFonts w:ascii="Arial Narrow" w:hAnsi="Arial Narrow" w:cstheme="minorHAnsi"/>
              </w:rPr>
              <w:t xml:space="preserve"> materiału innego niż</w:t>
            </w:r>
            <w:r w:rsidRPr="00004AEE">
              <w:rPr>
                <w:rFonts w:ascii="Arial Narrow" w:hAnsi="Arial Narrow" w:cstheme="minorHAnsi"/>
              </w:rPr>
              <w:t xml:space="preserve"> stal nierdzewn</w:t>
            </w:r>
            <w:r w:rsidR="00266D6B" w:rsidRPr="00004AEE">
              <w:rPr>
                <w:rFonts w:ascii="Arial Narrow" w:hAnsi="Arial Narrow" w:cstheme="minorHAnsi"/>
              </w:rPr>
              <w:t>a</w:t>
            </w:r>
          </w:p>
          <w:p w14:paraId="21ECECF1" w14:textId="6ECDAAFB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Komponenty mające kontakt z roztworami płuczącymi wykonane zostały ze stali nierdzewnej AISI 304</w:t>
            </w:r>
          </w:p>
          <w:p w14:paraId="194AA5AE" w14:textId="7D819212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Chwytaki z podwójnym skokiem rozwierającym wraz z dociskami</w:t>
            </w:r>
            <w:r w:rsidR="00266D6B" w:rsidRPr="00004AEE">
              <w:rPr>
                <w:rFonts w:ascii="Arial Narrow" w:hAnsi="Arial Narrow" w:cstheme="minorHAnsi"/>
              </w:rPr>
              <w:t xml:space="preserve"> </w:t>
            </w:r>
            <w:r w:rsidRPr="00004AEE">
              <w:rPr>
                <w:rFonts w:ascii="Arial Narrow" w:hAnsi="Arial Narrow" w:cstheme="minorHAnsi"/>
              </w:rPr>
              <w:t>wyposażone w funkcję z automatycznym systemem zamykania</w:t>
            </w:r>
          </w:p>
          <w:p w14:paraId="5FC2CCAA" w14:textId="4883A5EF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Stały kąt wtrysku płynów płuczących, bez zaworów wtryskowych i bez urządzenia "brak butelki – brak płukania"</w:t>
            </w:r>
          </w:p>
          <w:p w14:paraId="4F328866" w14:textId="7AB3384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Wieżyczka w wersji podstawowej nie zawiera butelek CIP lub innych urządzeń do sanityzacji</w:t>
            </w:r>
          </w:p>
          <w:p w14:paraId="60A78772" w14:textId="4E7F0A19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Grupy doprowadzające płyny płuczące </w:t>
            </w:r>
            <w:r w:rsidR="00266D6B" w:rsidRPr="00004AEE">
              <w:rPr>
                <w:rFonts w:ascii="Arial Narrow" w:hAnsi="Arial Narrow" w:cstheme="minorHAnsi"/>
              </w:rPr>
              <w:t xml:space="preserve">złożone </w:t>
            </w:r>
            <w:r w:rsidRPr="00004AEE">
              <w:rPr>
                <w:rFonts w:ascii="Arial Narrow" w:hAnsi="Arial Narrow" w:cstheme="minorHAnsi"/>
              </w:rPr>
              <w:t>z regulatorów ciśnienia ze stali nierdzewnej, zaworów pneumatycznych ze stali nierdzewnej, presostatów ze stali nierdzewnej</w:t>
            </w:r>
          </w:p>
          <w:p w14:paraId="16040AD1" w14:textId="4A12CE3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</w:rPr>
              <w:t xml:space="preserve">W skład wyposażenia wieżyczki wchodzi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 xml:space="preserve">1 komplet podkładek chwytaków wykonanych z białej żywicy </w:t>
            </w:r>
            <w:proofErr w:type="spellStart"/>
            <w:r w:rsidRPr="00004AEE">
              <w:rPr>
                <w:rFonts w:ascii="Arial Narrow" w:hAnsi="Arial Narrow" w:cstheme="minorHAnsi"/>
              </w:rPr>
              <w:t>acetalowej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dla jednego typu szyjki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A4B5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0BF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70D76B0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14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181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WOLUMETRYCZNA STACJA NAPEŁNIAJĄCA</w:t>
            </w:r>
          </w:p>
          <w:p w14:paraId="1E3A2ACE" w14:textId="7EFAAB16" w:rsidR="008D354D" w:rsidRPr="00004AEE" w:rsidRDefault="008D354D" w:rsidP="006C2083">
            <w:pPr>
              <w:tabs>
                <w:tab w:val="left" w:pos="426"/>
                <w:tab w:val="left" w:pos="540"/>
                <w:tab w:val="left" w:pos="1134"/>
              </w:tabs>
              <w:jc w:val="both"/>
              <w:rPr>
                <w:rFonts w:ascii="Arial Narrow" w:hAnsi="Arial Narrow" w:cs="Calibri"/>
                <w:b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266D6B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>wchodzą:</w:t>
            </w:r>
            <w:r w:rsidRPr="00004AEE">
              <w:rPr>
                <w:rFonts w:ascii="Arial Narrow" w:hAnsi="Arial Narrow" w:cs="Calibri"/>
                <w:b/>
              </w:rPr>
              <w:t xml:space="preserve"> </w:t>
            </w:r>
          </w:p>
          <w:p w14:paraId="3888EB9D" w14:textId="06C1EA71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Rama nośna z grubej blachy powlekanej stalą wyposażona w obwodowy kanał odzysku wody</w:t>
            </w:r>
          </w:p>
          <w:p w14:paraId="77C3CA83" w14:textId="249510F2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Części mające kontakt z produktem wykonane z polerowanej stali nierdzewnej </w:t>
            </w:r>
            <w:r w:rsidR="00112758" w:rsidRPr="00004AEE">
              <w:rPr>
                <w:rFonts w:ascii="Arial Narrow" w:hAnsi="Arial Narrow" w:cs="Calibri"/>
              </w:rPr>
              <w:t xml:space="preserve">AISI </w:t>
            </w:r>
            <w:r w:rsidRPr="00004AEE">
              <w:rPr>
                <w:rFonts w:ascii="Arial Narrow" w:hAnsi="Arial Narrow" w:cstheme="minorHAnsi"/>
              </w:rPr>
              <w:t>304</w:t>
            </w:r>
          </w:p>
          <w:p w14:paraId="2D3CF3AF" w14:textId="05B7E969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Gwiazda przenosząca pojemniki zamontowana pomiędzy karuzelą wydmuchującą a karuzelą napełniającą</w:t>
            </w:r>
          </w:p>
          <w:p w14:paraId="165D503A" w14:textId="674C7CAF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Grupy dozujące z cylindrami i tłokami wykonanymi ze stali nierdzewnej </w:t>
            </w:r>
            <w:r w:rsidR="00112758" w:rsidRPr="00004AEE">
              <w:rPr>
                <w:rFonts w:ascii="Arial Narrow" w:hAnsi="Arial Narrow" w:cs="Calibri"/>
              </w:rPr>
              <w:t xml:space="preserve">AISI </w:t>
            </w:r>
            <w:r w:rsidRPr="00004AEE">
              <w:rPr>
                <w:rFonts w:ascii="Arial Narrow" w:hAnsi="Arial Narrow" w:cstheme="minorHAnsi"/>
              </w:rPr>
              <w:t>304</w:t>
            </w:r>
          </w:p>
          <w:p w14:paraId="14DB77C5" w14:textId="7C5824BB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Zasobnik produktu wyposażony w otwieraną pokrywę i zawór opróżniający</w:t>
            </w:r>
          </w:p>
          <w:p w14:paraId="428E8AF8" w14:textId="5C860DFF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Automatyczna regulacja wysokości karuzeli napełniającej</w:t>
            </w:r>
          </w:p>
          <w:p w14:paraId="71763417" w14:textId="1DD3D76A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Ręczne scentralizowane smarowanie</w:t>
            </w:r>
          </w:p>
          <w:p w14:paraId="5EB95B0D" w14:textId="700BBF53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Urządzenie „brak pojemnika-napełnianie stop” </w:t>
            </w:r>
          </w:p>
          <w:p w14:paraId="07E6F5F1" w14:textId="0DB7C0B3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2-drogowy zawór pneumatyczny na wejściu produktu</w:t>
            </w:r>
          </w:p>
          <w:p w14:paraId="4275C776" w14:textId="5D685BE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Automatyczna regulacja objętości dozowania</w:t>
            </w:r>
          </w:p>
          <w:p w14:paraId="3B71DA73" w14:textId="079BAF8D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Napęd za pomocą wariatora prędkości</w:t>
            </w:r>
          </w:p>
          <w:p w14:paraId="19D64CCA" w14:textId="156066F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Elektryczny panel sterowania ze stali nierdzewnej wyposażony w PLC firmy Siemens</w:t>
            </w:r>
            <w:r w:rsidR="00112758" w:rsidRPr="00004AEE">
              <w:rPr>
                <w:rFonts w:ascii="Arial Narrow" w:hAnsi="Arial Narrow" w:cstheme="minorHAnsi"/>
              </w:rPr>
              <w:t xml:space="preserve"> lub równoważny</w:t>
            </w:r>
          </w:p>
          <w:p w14:paraId="4D4CA125" w14:textId="37BA73B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Osłony </w:t>
            </w:r>
            <w:r w:rsidR="00112758" w:rsidRPr="00004AEE">
              <w:rPr>
                <w:rFonts w:ascii="Arial Narrow" w:hAnsi="Arial Narrow" w:cstheme="minorHAnsi"/>
              </w:rPr>
              <w:t>BHP</w:t>
            </w:r>
            <w:r w:rsidRPr="00004AEE">
              <w:rPr>
                <w:rFonts w:ascii="Arial Narrow" w:hAnsi="Arial Narrow" w:cstheme="minorHAnsi"/>
              </w:rPr>
              <w:t xml:space="preserve"> zgodne z przepisami WE z szybą hartowaną</w:t>
            </w:r>
          </w:p>
          <w:p w14:paraId="0FCEF863" w14:textId="06F71D50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Urządzenie sprawdzające poziom produktu wewnątrz zbiornika</w:t>
            </w:r>
          </w:p>
          <w:p w14:paraId="121BAFAE" w14:textId="512C3F02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Taca ociekowa zbierająca krople ze stali nierdzewnej</w:t>
            </w:r>
          </w:p>
          <w:p w14:paraId="4B2F6526" w14:textId="297A0B5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</w:rPr>
              <w:t>Kurki zaworów z przyłączem męskim wykonane ze specjalnego materiału przeznaczonego do kontaktu z żywnością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52D2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 xml:space="preserve">tak - opisać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156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59F08750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0ED8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9A1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WIEŻYCZKA ZAMYKAJĄCA</w:t>
            </w:r>
          </w:p>
          <w:p w14:paraId="6428A210" w14:textId="6F454E9E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sz w:val="20"/>
                <w:lang w:val="pl-PL"/>
              </w:rPr>
              <w:t xml:space="preserve">4-głowicowa maszyna zamykająca o średnicy 360 oraz podziałce 282,6 w standardowej wersji, wyposażona w szczęki przeznaczone do aplikacji gwintowanej zakrywki plastikowej typu </w:t>
            </w:r>
            <w:proofErr w:type="spellStart"/>
            <w:r w:rsidRPr="00004AEE">
              <w:rPr>
                <w:rFonts w:ascii="Arial Narrow" w:hAnsi="Arial Narrow" w:cstheme="minorHAnsi"/>
                <w:sz w:val="20"/>
                <w:lang w:val="pl-PL"/>
              </w:rPr>
              <w:t>flip</w:t>
            </w:r>
            <w:proofErr w:type="spellEnd"/>
            <w:r w:rsidRPr="00004AEE">
              <w:rPr>
                <w:rFonts w:ascii="Arial Narrow" w:hAnsi="Arial Narrow" w:cstheme="minorHAnsi"/>
                <w:sz w:val="20"/>
                <w:lang w:val="pl-PL"/>
              </w:rPr>
              <w:t xml:space="preserve"> top z platynką dla butelek od 300 ml </w:t>
            </w:r>
            <w:r w:rsidR="00112758" w:rsidRPr="00004AEE">
              <w:rPr>
                <w:rFonts w:ascii="Arial Narrow" w:hAnsi="Arial Narrow" w:cstheme="minorHAnsi"/>
                <w:sz w:val="20"/>
                <w:lang w:val="pl-PL"/>
              </w:rPr>
              <w:t>do</w:t>
            </w:r>
            <w:r w:rsidRPr="00004AEE">
              <w:rPr>
                <w:rFonts w:ascii="Arial Narrow" w:hAnsi="Arial Narrow" w:cstheme="minorHAnsi"/>
                <w:sz w:val="20"/>
                <w:lang w:val="pl-PL"/>
              </w:rPr>
              <w:t xml:space="preserve"> 425 ml. Maszyna wyposażona w podajnik odśrodkowy umieszczony nad wieżyczką.</w:t>
            </w:r>
          </w:p>
          <w:p w14:paraId="1F6A79A0" w14:textId="77777777" w:rsidR="00112758" w:rsidRPr="00004AEE" w:rsidRDefault="00112758" w:rsidP="006C2083">
            <w:pPr>
              <w:jc w:val="both"/>
              <w:rPr>
                <w:rFonts w:ascii="Arial Narrow" w:hAnsi="Arial Narrow" w:cstheme="minorHAnsi"/>
              </w:rPr>
            </w:pPr>
          </w:p>
          <w:p w14:paraId="05DE3215" w14:textId="50E5EAB8" w:rsidR="008D354D" w:rsidRPr="00004AEE" w:rsidRDefault="008D354D" w:rsidP="006C2083">
            <w:pPr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W skład </w:t>
            </w:r>
            <w:r w:rsidR="00112758" w:rsidRPr="00004AEE">
              <w:rPr>
                <w:rFonts w:ascii="Arial Narrow" w:hAnsi="Arial Narrow" w:cstheme="minorHAnsi"/>
              </w:rPr>
              <w:t xml:space="preserve">urządzenia </w:t>
            </w:r>
            <w:r w:rsidRPr="00004AEE">
              <w:rPr>
                <w:rFonts w:ascii="Arial Narrow" w:hAnsi="Arial Narrow" w:cstheme="minorHAnsi"/>
              </w:rPr>
              <w:t xml:space="preserve">wchodzą: </w:t>
            </w:r>
          </w:p>
          <w:p w14:paraId="3834032E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4-głowicowa maszyna zamykająca, o średnicy 360, wyposażona w szczęki do aplikacji gwintowanych zakrywek plastikowych</w:t>
            </w:r>
          </w:p>
          <w:p w14:paraId="3E6AD45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Magnetyczne głowice wkręcające wyposażone w szczęki do obsługi zakrywek</w:t>
            </w:r>
          </w:p>
          <w:p w14:paraId="236155F7" w14:textId="5D7A29DB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Magnetyczne sprzęgło o standardowym zakresie</w:t>
            </w:r>
            <w:r w:rsidR="00112758" w:rsidRPr="00004AEE">
              <w:rPr>
                <w:rFonts w:ascii="Arial Narrow" w:hAnsi="Arial Narrow" w:cstheme="minorHAnsi"/>
              </w:rPr>
              <w:t xml:space="preserve"> minimalnym</w:t>
            </w:r>
            <w:r w:rsidRPr="00004AEE">
              <w:rPr>
                <w:rFonts w:ascii="Arial Narrow" w:hAnsi="Arial Narrow" w:cstheme="minorHAnsi"/>
              </w:rPr>
              <w:t xml:space="preserve"> (1,5-3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/ 2-4,4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) (1,5 – 3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o 2 – 4,4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) oraz optycznym odczytem ustawionego momentu obrotowego  </w:t>
            </w:r>
          </w:p>
          <w:p w14:paraId="682BB354" w14:textId="0137731A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Podajnik odśrodkowy wykonany z</w:t>
            </w:r>
            <w:r w:rsidR="00112758" w:rsidRPr="00004AEE">
              <w:rPr>
                <w:rFonts w:ascii="Arial Narrow" w:hAnsi="Arial Narrow" w:cstheme="minorHAnsi"/>
              </w:rPr>
              <w:t>e stali nierdzewnej</w:t>
            </w:r>
            <w:r w:rsidRPr="00004AEE">
              <w:rPr>
                <w:rFonts w:ascii="Arial Narrow" w:hAnsi="Arial Narrow" w:cstheme="minorHAnsi"/>
              </w:rPr>
              <w:t xml:space="preserve"> AISI 304, instalowany nad wieżyczką, wyposażony w czujnik poziomu</w:t>
            </w:r>
          </w:p>
          <w:p w14:paraId="6F8B8C1B" w14:textId="474755A8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Ześlizg zakrywek w wykonaniu ze stali nierdzewnej, wyposażony w gwiazdę wykrywającą odwrócone zakrywki oraz drzwiczki otwierane ręcznie w celu ich usunięcia </w:t>
            </w:r>
          </w:p>
          <w:p w14:paraId="578AEBE8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Urządzenie </w:t>
            </w:r>
            <w:proofErr w:type="spellStart"/>
            <w:r w:rsidRPr="00004AEE">
              <w:rPr>
                <w:rFonts w:ascii="Arial Narrow" w:hAnsi="Arial Narrow" w:cstheme="minorHAnsi"/>
              </w:rPr>
              <w:t>Pick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and Place, wykonane ze stali nierdzewnej AISI 304 </w:t>
            </w:r>
          </w:p>
          <w:p w14:paraId="0789061E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Tłoki zamykające w wersji umożliwiającej szybkie przezbrojenie  </w:t>
            </w:r>
          </w:p>
          <w:p w14:paraId="2EBC506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Osprzęt do obsługi jednego formatu szyjki butelki   </w:t>
            </w:r>
          </w:p>
          <w:p w14:paraId="0965D019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Dolna prowadnica ze stali nierdzewnej AISI 304 </w:t>
            </w:r>
          </w:p>
          <w:p w14:paraId="21ECFD8A" w14:textId="0327337B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Motoreduktor Rossi</w:t>
            </w:r>
            <w:r w:rsidR="00112758" w:rsidRPr="00004AEE">
              <w:rPr>
                <w:rFonts w:ascii="Arial Narrow" w:hAnsi="Arial Narrow" w:cstheme="minorHAnsi"/>
              </w:rPr>
              <w:t xml:space="preserve"> lub równoważny</w:t>
            </w:r>
          </w:p>
          <w:p w14:paraId="1BC7624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Ruch osiowy wieżyczki z napędem elektrycznym</w:t>
            </w:r>
          </w:p>
          <w:p w14:paraId="4B126B7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Dodatkowy silnik przekładniowy do rotacji głowic</w:t>
            </w:r>
          </w:p>
          <w:p w14:paraId="1CB202CF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Koło foniczne zastosowane w systemie unoszenia za pomocą napędu elektrycznego </w:t>
            </w:r>
          </w:p>
          <w:p w14:paraId="742290B8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Czujniki na ręcznej blokadzie </w:t>
            </w:r>
            <w:proofErr w:type="spellStart"/>
            <w:r w:rsidRPr="00004AEE">
              <w:rPr>
                <w:rFonts w:ascii="Arial Narrow" w:hAnsi="Arial Narrow" w:cstheme="minorHAnsi"/>
              </w:rPr>
              <w:t>antyrotacyjnych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wsporników talerzyków wieżyczki  </w:t>
            </w:r>
          </w:p>
          <w:p w14:paraId="6D16D4A8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Zastosowanie czujników minimalnego oraz maksymalnego skoku osi maszyny  </w:t>
            </w:r>
          </w:p>
          <w:p w14:paraId="1FE92DF0" w14:textId="77777777" w:rsidR="008D354D" w:rsidRPr="00004AEE" w:rsidRDefault="008D354D" w:rsidP="006C2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4F94223C" w14:textId="309DC81C" w:rsidR="008D354D" w:rsidRPr="00004AEE" w:rsidRDefault="008D354D" w:rsidP="006C2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="Calibri"/>
                <w:b/>
                <w:bCs/>
                <w:color w:val="000000"/>
              </w:rPr>
              <w:t>Wersja IES</w:t>
            </w:r>
            <w:r w:rsidR="00112758" w:rsidRPr="00004AEE">
              <w:rPr>
                <w:rFonts w:ascii="Arial Narrow" w:hAnsi="Arial Narrow" w:cs="Calibri"/>
                <w:b/>
                <w:bCs/>
                <w:color w:val="000000"/>
              </w:rPr>
              <w:t xml:space="preserve"> lub równoważna</w:t>
            </w:r>
            <w:r w:rsidRPr="00004AEE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Pr="00004AEE">
              <w:rPr>
                <w:rFonts w:ascii="Arial Narrow" w:hAnsi="Arial Narrow" w:cs="Calibri"/>
                <w:color w:val="000000"/>
              </w:rPr>
              <w:t>uwzględniająca: korpus wspornika tłoka, dolną części maszyny, mechaniczny rozdzielacz zapobiegający przed wyciekami, korpus centralnego uchwytu łożyska, korpus tłoka oraz osłony maszyny w wykonaniu ze stali nierdzewnej AISI304</w:t>
            </w:r>
          </w:p>
          <w:p w14:paraId="00F22DAB" w14:textId="77777777" w:rsidR="008D354D" w:rsidRPr="00004AEE" w:rsidRDefault="008D354D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56464325" w14:textId="77777777" w:rsidR="00112758" w:rsidRPr="00004AEE" w:rsidRDefault="00112758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44D62E4B" w14:textId="77777777" w:rsidR="00112758" w:rsidRPr="00004AEE" w:rsidRDefault="00112758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066B7EDF" w14:textId="77777777" w:rsidR="00112758" w:rsidRDefault="00112758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4D97F298" w14:textId="77777777" w:rsidR="00CB0200" w:rsidRPr="00004AEE" w:rsidRDefault="00CB0200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65CEB2BD" w14:textId="77777777" w:rsidR="008D354D" w:rsidRPr="00004AEE" w:rsidRDefault="008D354D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  <w:lang w:val="en-GB"/>
              </w:rPr>
            </w:pPr>
            <w:proofErr w:type="spellStart"/>
            <w:r w:rsidRPr="00004AEE">
              <w:rPr>
                <w:rFonts w:ascii="Arial Narrow" w:hAnsi="Arial Narrow" w:cstheme="minorHAnsi"/>
                <w:b/>
                <w:lang w:val="en-US"/>
              </w:rPr>
              <w:lastRenderedPageBreak/>
              <w:t>Dolna</w:t>
            </w:r>
            <w:proofErr w:type="spellEnd"/>
            <w:r w:rsidRPr="00004AEE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b/>
                <w:lang w:val="en-US"/>
              </w:rPr>
              <w:t>część</w:t>
            </w:r>
            <w:proofErr w:type="spellEnd"/>
            <w:r w:rsidRPr="00004AEE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b/>
                <w:lang w:val="en-US"/>
              </w:rPr>
              <w:t>wieżyczki</w:t>
            </w:r>
            <w:proofErr w:type="spellEnd"/>
            <w:r w:rsidRPr="00004AEE">
              <w:rPr>
                <w:rFonts w:ascii="Arial Narrow" w:hAnsi="Arial Narrow" w:cstheme="minorHAnsi"/>
                <w:b/>
                <w:lang w:val="en-US"/>
              </w:rPr>
              <w:t>:</w:t>
            </w:r>
          </w:p>
          <w:p w14:paraId="45ABF0A6" w14:textId="178891C8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Zewnętrzne wsporniki z </w:t>
            </w:r>
            <w:proofErr w:type="spellStart"/>
            <w:r w:rsidRPr="00004AEE">
              <w:rPr>
                <w:rFonts w:ascii="Arial Narrow" w:hAnsi="Arial Narrow" w:cstheme="minorHAnsi"/>
              </w:rPr>
              <w:t>antyrotacją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w wykonan</w:t>
            </w:r>
            <w:r w:rsidR="00112758" w:rsidRPr="00004AEE">
              <w:rPr>
                <w:rFonts w:ascii="Arial Narrow" w:hAnsi="Arial Narrow" w:cstheme="minorHAnsi"/>
              </w:rPr>
              <w:t>e</w:t>
            </w:r>
            <w:r w:rsidRPr="00004AEE">
              <w:rPr>
                <w:rFonts w:ascii="Arial Narrow" w:hAnsi="Arial Narrow" w:cstheme="minorHAnsi"/>
              </w:rPr>
              <w:t xml:space="preserve"> z</w:t>
            </w:r>
            <w:r w:rsidR="00112758" w:rsidRPr="00004AEE">
              <w:rPr>
                <w:rFonts w:ascii="Arial Narrow" w:hAnsi="Arial Narrow" w:cstheme="minorHAnsi"/>
              </w:rPr>
              <w:t>e stali nierdzewnej</w:t>
            </w:r>
            <w:r w:rsidRPr="00004AEE">
              <w:rPr>
                <w:rFonts w:ascii="Arial Narrow" w:hAnsi="Arial Narrow" w:cstheme="minorHAnsi"/>
              </w:rPr>
              <w:t xml:space="preserve"> AISI 304 </w:t>
            </w:r>
          </w:p>
          <w:p w14:paraId="703BFC80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Nieruchoma płyta na podstawie ze stali nierdzewnej AISI 304</w:t>
            </w:r>
          </w:p>
          <w:p w14:paraId="48529F6E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Osie obrotowe</w:t>
            </w:r>
          </w:p>
          <w:p w14:paraId="24BB0C37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Możliwość rejestracji ustawień wspornika gwiazdy </w:t>
            </w:r>
          </w:p>
          <w:p w14:paraId="36D057DF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Przekładnia napędowa z ustawieniem M=4</w:t>
            </w:r>
          </w:p>
          <w:p w14:paraId="71C7E132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Ręczny system unoszenia wieżyczki</w:t>
            </w:r>
          </w:p>
          <w:p w14:paraId="1C173D8B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Brak osprzętu do obsługi korpusu butelki  </w:t>
            </w:r>
          </w:p>
          <w:p w14:paraId="2A028E82" w14:textId="6D4D5695" w:rsidR="008D354D" w:rsidRPr="00004AEE" w:rsidRDefault="008D354D" w:rsidP="006C2083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A51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E25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6D2AA0A7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F8E7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A4E4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wieżyczki płuczącej</w:t>
            </w:r>
          </w:p>
          <w:p w14:paraId="49DF4F7B" w14:textId="77777777" w:rsidR="00112758" w:rsidRPr="00004AEE" w:rsidRDefault="008D354D" w:rsidP="0011275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System jonizacji powietrza</w:t>
            </w:r>
            <w:r w:rsidR="00112758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:</w:t>
            </w:r>
          </w:p>
          <w:p w14:paraId="4CC268C3" w14:textId="77777777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Każda dysza wyposażona w jonizator wysokiego napięcia (8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kV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) wdmuchuje zjonizowane powietrze do wnętrza butelek. Zjonizowane powietrze wdmuchiwane do butelek zapewnia oderwanie cząstek pyłu od wewnętrznej powierzchni butelek. </w:t>
            </w:r>
          </w:p>
          <w:p w14:paraId="6FA95246" w14:textId="77777777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Zasilacz wysokiego napięcia AC (8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kV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).</w:t>
            </w:r>
          </w:p>
          <w:p w14:paraId="18329312" w14:textId="4DC64861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Urządzenie wyłączane z panelu operatorskiego.</w:t>
            </w:r>
          </w:p>
          <w:p w14:paraId="42292B3B" w14:textId="340667D9" w:rsidR="008D354D" w:rsidRPr="00004AEE" w:rsidRDefault="008D354D" w:rsidP="008373B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System filtrowania sprężonego powietrza</w:t>
            </w:r>
            <w:r w:rsidR="00112758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:</w:t>
            </w:r>
          </w:p>
          <w:p w14:paraId="6006DFAF" w14:textId="47A1BBB5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Usuwanie oleju o stopniu filtracji min 0,6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μm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.</w:t>
            </w:r>
          </w:p>
          <w:p w14:paraId="20DBB1DA" w14:textId="1EA33511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Filtr końcowy z obudową zewnętrzną wykonaną ze stali nierdzewnej AISI 316 i wewnętrznym wkładem z tworzywa sztucznego o stopniu filtracji 0,003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μm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(powietrze lub gaz).</w:t>
            </w:r>
          </w:p>
          <w:p w14:paraId="34A73859" w14:textId="77777777" w:rsidR="008D354D" w:rsidRPr="00004AEE" w:rsidRDefault="008D354D" w:rsidP="008373B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sz w:val="22"/>
                <w:szCs w:val="22"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System odsysania pyłu</w:t>
            </w:r>
            <w:r w:rsidR="00112758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:</w:t>
            </w:r>
          </w:p>
          <w:p w14:paraId="406C5D76" w14:textId="3B3C1C97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sz w:val="22"/>
                <w:szCs w:val="22"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Każda dysza otoczona niewielką komorą próżniową (ssawką), umieszczona, podczas fazy przedmuchu, blisko wlotu butelki. Ssawki połączone z centralnym kolektorem obrotowym za pomocą pierścienia zębatego. Podczas cyklu pracy, wentylator wyciągowy z kanałem bocznym usuwa zanieczyszczenia i powietrze z butelek za pomocą podciśnienia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858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E97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7096C0BD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12CB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AD6B" w14:textId="77777777" w:rsidR="008D354D" w:rsidRPr="00004AEE" w:rsidRDefault="008D354D" w:rsidP="00CB0200">
            <w:pPr>
              <w:pStyle w:val="testo"/>
              <w:spacing w:before="0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wieżyczki napełniającej</w:t>
            </w:r>
          </w:p>
          <w:p w14:paraId="1244BA24" w14:textId="3E3A004F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Stal nierdzewna A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ISI</w:t>
            </w: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316 dla części mających kontakt z produktem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(Zbiornik, cylindry, tłoki, zawory i wszystkie elementy ze stali nierdzewnej mające kontakt z produktem wykonane ze stali nierdzewnej AISI 316)</w:t>
            </w:r>
          </w:p>
          <w:p w14:paraId="71A5A981" w14:textId="77777777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Sonda poziomu za pomocą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mikroimpulsów</w:t>
            </w:r>
            <w:proofErr w:type="spellEnd"/>
          </w:p>
          <w:p w14:paraId="7B649D11" w14:textId="37ECAAFE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3-drogowy pneumatyczny zawór sterujący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(W skład wchodzą czujnik temperatury wykrywający odchylenia temperatury od wartości zadanej. Zawór 3-drogowy umożliwia recyrkulację produktu (możliwość zawrócenia produktu do maszyny przetwarzającej, zanim trafi on do zasobnika napełniarki).</w:t>
            </w:r>
          </w:p>
          <w:p w14:paraId="5DEA81E5" w14:textId="77777777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MS Mincho" w:hAnsi="Arial Narrow" w:cstheme="minorHAnsi"/>
                <w:bCs/>
              </w:rPr>
              <w:t>Izolacja zbiornika produktu (dla produktów napełnianych na gorąco)</w:t>
            </w:r>
          </w:p>
          <w:p w14:paraId="08861D9D" w14:textId="32F4245A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hAnsi="Arial Narrow" w:cstheme="minorHAnsi"/>
              </w:rPr>
              <w:t xml:space="preserve">Przystosowanie </w:t>
            </w:r>
            <w:proofErr w:type="spellStart"/>
            <w:r w:rsidRPr="00004AEE">
              <w:rPr>
                <w:rFonts w:ascii="Arial Narrow" w:hAnsi="Arial Narrow" w:cstheme="minorHAnsi"/>
              </w:rPr>
              <w:t>nalewarki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do zainstalowania systemu mycia z wykorzystaniem stacji CIP</w:t>
            </w:r>
            <w:r w:rsidR="00963C30" w:rsidRPr="00004AEE">
              <w:rPr>
                <w:rFonts w:ascii="Arial Narrow" w:hAnsi="Arial Narrow" w:cstheme="minorHAnsi"/>
              </w:rPr>
              <w:t>:</w:t>
            </w:r>
          </w:p>
          <w:p w14:paraId="43D5E3D8" w14:textId="1DFC2291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Zestaw dysz do zewnętrznego mycia jednostek napełniających (System wyposażony w zawór on/off). </w:t>
            </w:r>
          </w:p>
          <w:p w14:paraId="005E0BB7" w14:textId="1A94F654" w:rsidR="00963C30" w:rsidRPr="00CB0200" w:rsidRDefault="00963C30" w:rsidP="00CB020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Kule natryskowe do zewnętrznego mycia zbiornika produktu i karuzeli napełniarki (System jest wyposażony w automatyczny zawór on/off)</w:t>
            </w:r>
          </w:p>
          <w:p w14:paraId="501C1A59" w14:textId="2543698A" w:rsidR="00963C30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Automatyczna, łatwa do czyszczenia napełniarka tłokowa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z zaworem membranowym i komorą do mycia tłoka "z gniazda" w </w:t>
            </w:r>
            <w:proofErr w:type="gramStart"/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skład</w:t>
            </w:r>
            <w:proofErr w:type="gramEnd"/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którego wchodzą:</w:t>
            </w:r>
          </w:p>
          <w:p w14:paraId="612B99A1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Zamknięta komora mycia tłoków z automatycznym odciągiem wewnątrz komory dla pełnej automatyki mycia</w:t>
            </w:r>
          </w:p>
          <w:p w14:paraId="60B19266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Elektropneumatyczne podwójne zawory nurnikowe z membraną o maksymalnym otworze 10 mm</w:t>
            </w:r>
          </w:p>
          <w:p w14:paraId="252DA76A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Każda grupa membranowa wyposażona w siłownik pneumatyczny z funkcją bezpieczeństwa i syfonem spustowym </w:t>
            </w:r>
          </w:p>
          <w:p w14:paraId="637C5284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Elektryczny kolektor obrotowy</w:t>
            </w:r>
          </w:p>
          <w:p w14:paraId="337676F5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bookmarkStart w:id="1" w:name="_Hlk128739631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Kol</w:t>
            </w:r>
            <w:bookmarkEnd w:id="1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ektor obrotowy powietrza</w:t>
            </w:r>
          </w:p>
          <w:p w14:paraId="62BE6926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Kolektor obrotowy podawania produktu i wody myjącej</w:t>
            </w:r>
          </w:p>
          <w:p w14:paraId="3DD4AFF8" w14:textId="67B18D9A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Zamknięty zbiornik dla wysokiego stopnia czystości z odpowietrzeniem min 0,2 mm</w:t>
            </w:r>
          </w:p>
          <w:p w14:paraId="236F9CC7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Otwierany wziernik na zbiorniku</w:t>
            </w:r>
          </w:p>
          <w:p w14:paraId="0BDE566A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Analogowa sonda poziomu</w:t>
            </w:r>
          </w:p>
          <w:p w14:paraId="53D21D4C" w14:textId="7B480BED" w:rsidR="00963C30" w:rsidRPr="00004AEE" w:rsidRDefault="00963C30" w:rsidP="00963C30">
            <w:p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MYCIE:</w:t>
            </w:r>
          </w:p>
          <w:p w14:paraId="4CAFB27C" w14:textId="3AFFEF25" w:rsidR="00963C30" w:rsidRPr="00004AEE" w:rsidRDefault="00963C30" w:rsidP="00963C30">
            <w:p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Przystosowanie do mycia CIP na maszynie, w skład którego wchodzą:</w:t>
            </w:r>
          </w:p>
          <w:p w14:paraId="0B5F25DA" w14:textId="7288E0AE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Kule natryskowe w zbiorniku</w:t>
            </w:r>
          </w:p>
          <w:p w14:paraId="5C3BD7C3" w14:textId="60FB2F9D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Ręcznie nakładane butelki CIP z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szybkozłączką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do zaworu - mycie przeciwprądowe tłoków</w:t>
            </w:r>
          </w:p>
          <w:p w14:paraId="7ED13D2F" w14:textId="0872E8D0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Czujniki sterowania i zawory</w:t>
            </w:r>
          </w:p>
          <w:p w14:paraId="3C25431D" w14:textId="0EC9031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Oprogramowanie do zarządzania CIP</w:t>
            </w:r>
          </w:p>
          <w:p w14:paraId="4267193F" w14:textId="44EF3CB4" w:rsidR="00963C30" w:rsidRPr="00CB0200" w:rsidRDefault="00963C30" w:rsidP="00CB020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Pompa samozasysająca</w:t>
            </w:r>
          </w:p>
          <w:p w14:paraId="302DE3AB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lastRenderedPageBreak/>
              <w:t>Dodatkowy zestaw części formatowych do obsługi butelki 425 ml</w:t>
            </w:r>
          </w:p>
          <w:p w14:paraId="6B83DE27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Elektryczna regulacja wysokości karuzeli napełniarki – możliwa również podczas pracy maszyny </w:t>
            </w:r>
          </w:p>
          <w:p w14:paraId="3CEE5F80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Elektryczna regulacja objętości dozy – możliwa również podczas pracy maszyny</w:t>
            </w:r>
          </w:p>
          <w:p w14:paraId="1FD2898B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Elektryczna regulacja objętości dozy oraz wysokości za pomocą ekranu dotykowego (wybór receptury z menu)</w:t>
            </w:r>
          </w:p>
          <w:p w14:paraId="6AF35D61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Wersja wieżyczki z krzywką podnoszącą płytę do napełniania w kierunku od dna ku górze dla bardzo lepkich produktów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1CF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783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963C30" w:rsidRPr="00004AEE" w14:paraId="1ACCAAB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7A" w14:textId="77777777" w:rsidR="00963C30" w:rsidRPr="00004AEE" w:rsidRDefault="00963C30" w:rsidP="00963C30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625" w14:textId="77777777" w:rsidR="00963C30" w:rsidRPr="00004AEE" w:rsidRDefault="00963C30" w:rsidP="00963C30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wieżyczki zamykającej</w:t>
            </w:r>
          </w:p>
          <w:p w14:paraId="332613FE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Zestaw części formatowych do obsługi pojemnika 425 ml z tą samą zakrywką </w:t>
            </w:r>
          </w:p>
          <w:p w14:paraId="56D9B5FD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Maszyna w konfiguracji przystosowanej do łatwego czyszczenia</w:t>
            </w:r>
          </w:p>
          <w:p w14:paraId="4CA60168" w14:textId="77777777" w:rsidR="001559DB" w:rsidRPr="00004AEE" w:rsidRDefault="001559DB" w:rsidP="001559DB">
            <w:pPr>
              <w:pStyle w:val="testo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 skład wchodzą:</w:t>
            </w:r>
          </w:p>
          <w:p w14:paraId="1790CA4D" w14:textId="243972B1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Dolna płyta mocująca wrzeciono oraz górna płyta mocująca krzywkę wykonane ze stali nierdzewnej AISI 304. Wszystkie wsporniki i mocowania, części zewnętrzne oraz osłony wykonane ze stali nierdzewnej AISI 304, co pozwoli na efektywne mycie z użyciem detergentu. Zarówno dolne jak i górne płyty oraz osłony plombowane za pomocą silikonowych uszczelek. Właz na osłonach zewnętrznych zapewniający łatwy dostęp do wewnętrznych części, aby ułatwić i ulepszyć operacje konserwacji. Wszystkie silniki umieszczone na wieżyczce zamykającej w całości chronione osłonami ze stali nierdzewnej AISI 304</w:t>
            </w:r>
          </w:p>
          <w:p w14:paraId="4FB80E3A" w14:textId="719E0CC6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Mocowanie górnej wieżyczki (w miejscu, gdzie umieszczona jest krzywka) oddzielone od mocowania dolnej części za pomocą uszczelnienia labiryntowego, aby zapobiec przenikaniu środków odkażających i/lub wyciekom smarów i olejów</w:t>
            </w:r>
          </w:p>
          <w:p w14:paraId="77D71E4F" w14:textId="22715A33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Wały wrzeciona wykonane ze stali nierdzewnej AISI 304, głowice zamykające wyposażone w sprzęgło magnetyczne z łożyskiem w wykonaniu ze stali nierdzewnej AISI 304 oraz uszczelki z EPDM/silikonu uniemożliwiające przenikanie cieczy</w:t>
            </w:r>
          </w:p>
          <w:p w14:paraId="12B2B184" w14:textId="2662BC70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Wszystkie komponenty pneumatyczne wykonane ze stali nierdzewnej AISI 304</w:t>
            </w:r>
          </w:p>
          <w:p w14:paraId="6C50CF52" w14:textId="4CDBC6B4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Kołnierz łączący wieżyczkę zamykającą oraz podstawę górnego stołu o zredukowanej do minimum ilości punktów retencyjnych, wykonany ze stali nierdzewne</w:t>
            </w:r>
            <w:r w:rsidR="00014557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j</w:t>
            </w:r>
          </w:p>
          <w:p w14:paraId="732E69BB" w14:textId="5537397B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Urządzenie </w:t>
            </w:r>
            <w:r w:rsidR="00014557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typu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Pick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&amp; place: płyta podstawy, gwiazda przenosząca zakrywki, górny kołnierz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Pick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&amp; Place wykonany z polerowanej stali nierdzewnej; konstrukcja umożliwiająca dobry drenaż podczas mycia</w:t>
            </w:r>
          </w:p>
          <w:p w14:paraId="42A66EF4" w14:textId="77777777" w:rsidR="001559DB" w:rsidRPr="00004AEE" w:rsidRDefault="001559DB" w:rsidP="00014557">
            <w:pPr>
              <w:ind w:left="1080"/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</w:p>
          <w:p w14:paraId="79278605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WYKRYWAJĄCE brak platynki (FOLII)</w:t>
            </w:r>
          </w:p>
          <w:p w14:paraId="16C0CB0D" w14:textId="22C964F5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Umożliwia wykrywanie i odrzucanie zakrywek bez wkładki foliowej. Obejmuje niezbędną dodatkową długość ześlizgu zakrywek, kamerę, pneumatycznie uruchamiany mechanizm odrzucający, specjalne mocowanie sortownika w celu zapewnienia niezbędnego wzniesienia oraz wymagane zmiany w automatyce w celu włączenia urządzenia do systemu sterowania zamykarką. </w:t>
            </w:r>
          </w:p>
          <w:p w14:paraId="2AE13269" w14:textId="77777777" w:rsidR="00014557" w:rsidRPr="00004AEE" w:rsidRDefault="00014557" w:rsidP="00014557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7C4D6938" w14:textId="6C670A8B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lastRenderedPageBreak/>
              <w:t>lamp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a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UV o niskiej intensywności UV-STYLO-NX 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lub równoważna 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z folią UVLON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lub równoważną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i ekrane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 pneumatycznym na ześlizgu zakrywek o zwiększonej długości w celu zamontowania lampy</w:t>
            </w:r>
          </w:p>
          <w:p w14:paraId="40CA8FD7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Podnośnik kubełkowy - typ mechaniczny</w:t>
            </w:r>
          </w:p>
          <w:p w14:paraId="4C4A8F67" w14:textId="77777777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 W całości wykonany ze stali nierdzewnej AISI 304, wyposażony w: </w:t>
            </w:r>
          </w:p>
          <w:p w14:paraId="636C4DF0" w14:textId="22319E87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hAnsi="Arial Narrow" w:cstheme="minorHAnsi"/>
                <w:bCs/>
              </w:rPr>
              <w:t xml:space="preserve"> </w:t>
            </w: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Wysokowydajny zbiornik montowany na posadzce, wyposażony w drzwi załadowcze.</w:t>
            </w:r>
          </w:p>
          <w:p w14:paraId="4590D05C" w14:textId="7B2679C7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 Czujnik poziomu zakrywek na zasobniku zakrywek.</w:t>
            </w:r>
          </w:p>
          <w:p w14:paraId="52EAFA59" w14:textId="77DA12C7" w:rsidR="00963C30" w:rsidRPr="00004AEE" w:rsidRDefault="00963C30" w:rsidP="00014557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Opcja by-pass wieżyczki umożliwiająca obsługę zakrywki typu twist off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475" w14:textId="46F8867B" w:rsidR="00963C30" w:rsidRPr="00004AEE" w:rsidRDefault="00963C30" w:rsidP="00963C30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419" w14:textId="77777777" w:rsidR="00963C30" w:rsidRPr="00004AEE" w:rsidRDefault="00963C30" w:rsidP="00963C30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963C30" w:rsidRPr="00004AEE" w14:paraId="5AE40EEC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79F" w14:textId="77777777" w:rsidR="00963C30" w:rsidRPr="00004AEE" w:rsidRDefault="00963C30" w:rsidP="00963C30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642" w14:textId="77777777" w:rsidR="00963C30" w:rsidRPr="00004AEE" w:rsidRDefault="00963C30" w:rsidP="00963C30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monobloku</w:t>
            </w:r>
          </w:p>
          <w:p w14:paraId="4A98E931" w14:textId="77777777" w:rsidR="00963C30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Z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adaszenie maszyny ze stali nierdzewnej </w:t>
            </w:r>
          </w:p>
          <w:p w14:paraId="6736E71F" w14:textId="77777777" w:rsidR="00963C30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Dynamiczna kabina ciśnieniowa (filtr HEPA)</w:t>
            </w:r>
          </w:p>
          <w:p w14:paraId="53FE94D2" w14:textId="77777777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Obudowa z uszczelnionymi drzwiami i dynamiczną kabiną ciśnieniową (filtr HEPA). System wytwarzający nadciśnienie mikro-filtrowanego powietrza do pomieszczenia z napełniarką.</w:t>
            </w:r>
          </w:p>
          <w:p w14:paraId="405756E0" w14:textId="68A027F5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Boczne panele wykonane ze stali nierdzewnej i okna wykonane z hartowanego szkła</w:t>
            </w:r>
            <w:r w:rsidRPr="00004AEE">
              <w:rPr>
                <w:rFonts w:ascii="Arial Narrow" w:hAnsi="Arial Narrow" w:cstheme="minorHAnsi"/>
                <w:bCs/>
              </w:rPr>
              <w:t>.</w:t>
            </w:r>
          </w:p>
          <w:p w14:paraId="4FB9715D" w14:textId="77777777" w:rsidR="00014557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Router do zdalnego sterowania połączeniami</w:t>
            </w:r>
          </w:p>
          <w:p w14:paraId="65918BAC" w14:textId="1CE6723E" w:rsidR="00963C30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UPS do podtrzymania pracy panelu sterowania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2851" w14:textId="20B0796A" w:rsidR="00963C30" w:rsidRPr="00004AEE" w:rsidRDefault="00963C30" w:rsidP="00963C30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54F" w14:textId="77777777" w:rsidR="00963C30" w:rsidRPr="00004AEE" w:rsidRDefault="00963C30" w:rsidP="00963C30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51BEAEAF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10C0BB" w14:textId="2B1C814D" w:rsidR="00014557" w:rsidRPr="00004AEE" w:rsidRDefault="00014557" w:rsidP="00014557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INDUKCYJNA ZGRZEWARKA DO PLATYNEK (wymagana ilość: 1 </w:t>
            </w:r>
            <w:proofErr w:type="spellStart"/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</w:tc>
      </w:tr>
      <w:tr w:rsidR="00014557" w:rsidRPr="00004AEE" w14:paraId="7C4DADA1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3450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F6BC" w14:textId="406CC927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Generator elektroniczny</w:t>
            </w:r>
          </w:p>
          <w:p w14:paraId="657E37D4" w14:textId="02D75999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Wymagana charakterystyka elektryczna</w:t>
            </w:r>
          </w:p>
          <w:p w14:paraId="36309FDA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Napięcie wejściowe 3x 400V / 50 </w:t>
            </w:r>
            <w:proofErr w:type="spellStart"/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Hz</w:t>
            </w:r>
            <w:proofErr w:type="spellEnd"/>
          </w:p>
          <w:p w14:paraId="02712DE3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Maksymalny pobór mocy 2,5 KVA</w:t>
            </w:r>
          </w:p>
          <w:p w14:paraId="4AFA2013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Maksymalna moc wyjściowa 2 kW</w:t>
            </w:r>
          </w:p>
          <w:p w14:paraId="78AD6519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Częstotliwość robocza 35÷50 kHz (w zależności od zastosowanej cewki </w:t>
            </w:r>
          </w:p>
          <w:p w14:paraId="2F0C6C04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indukcyjnej)</w:t>
            </w:r>
          </w:p>
          <w:p w14:paraId="2EB4D220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Cewka indukcyjna</w:t>
            </w:r>
          </w:p>
          <w:p w14:paraId="69E3D3DA" w14:textId="3A21688E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eastAsia="Times New Roman" w:hAnsi="Arial Narrow" w:cs="Calibri"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Stopień ochrony: IP54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686" w14:textId="35519978" w:rsidR="00014557" w:rsidRPr="00004AEE" w:rsidRDefault="00014557" w:rsidP="00014557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4D7" w14:textId="77777777" w:rsidR="00014557" w:rsidRPr="00004AEE" w:rsidRDefault="00014557" w:rsidP="00014557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6EC6A216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2E19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E52" w14:textId="77777777" w:rsidR="00014557" w:rsidRPr="00004AEE" w:rsidRDefault="00014557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Parametry techniczne:</w:t>
            </w:r>
          </w:p>
          <w:p w14:paraId="14278672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Wysoka wydajność dzięki konfiguracji obwodów zasilających</w:t>
            </w:r>
          </w:p>
          <w:p w14:paraId="4B5D710C" w14:textId="1A10873D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z wykorzystaniem modułów IGBT lub równoważnych</w:t>
            </w:r>
          </w:p>
          <w:p w14:paraId="1521A7B0" w14:textId="04782005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Elektroniczne zabezpieczenie przeciwzwarciowe na modułach zasilania falownika</w:t>
            </w:r>
          </w:p>
          <w:p w14:paraId="11A4F66C" w14:textId="0F710BBA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Konstrukcja zgodna z normą EN-60204-1</w:t>
            </w:r>
          </w:p>
          <w:p w14:paraId="008E3E3E" w14:textId="7EDBA2FA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Kompatybilność elektromagnetyczna (EMC) zgodnie z normami EN-5511 i EN-50082-2</w:t>
            </w:r>
          </w:p>
          <w:p w14:paraId="6BF67C0E" w14:textId="4B084ACE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Zdalne sterowanie start-stop i możliwość pracy przerywanej</w:t>
            </w:r>
          </w:p>
          <w:p w14:paraId="6A021361" w14:textId="182A8F9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Optyczne lub akustyczne urządzenie sygnalizujące alarm w przypadku nieprawidłowej pracy generatora</w:t>
            </w:r>
          </w:p>
          <w:p w14:paraId="6CAE6400" w14:textId="33D343A9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Ciągłe zielone światło sygnalizujące, że generator jest WŁĄCZONY, przerywane czerwone światło w przypadku alarmu</w:t>
            </w:r>
          </w:p>
          <w:p w14:paraId="793F4630" w14:textId="4AD77FE3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Wyłączniki bezpieczeństwa oraz pomocnicze przełączniki sterujące do ewentualnego wykorzystania na linii napełniającej w przypadku nieprawidłowego działania generatora lub odrzucenia pojemników bez folii aluminiowej</w:t>
            </w:r>
          </w:p>
          <w:p w14:paraId="0B7498C0" w14:textId="48520AF8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Panel sterowania z mikroprocesorem monitorującym i wyświetlającym wielkość pracy oraz sygnały alarmowe</w:t>
            </w:r>
          </w:p>
          <w:p w14:paraId="1314B43A" w14:textId="2005FAE3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RAC lub równoważny (system fotoelektryczny sygnalizujący możliwe nagromadzenie pojemników)</w:t>
            </w:r>
          </w:p>
          <w:p w14:paraId="42372BF3" w14:textId="33BF1A4D" w:rsidR="00004AEE" w:rsidRPr="00004AEE" w:rsidRDefault="00014557" w:rsidP="00014557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wykrywa nadmierne gromadzenie się pojemników na taśmie przenośnika za cewką indukcyjną. Urządzenie WYŁĄCZA generator, zanim dojdzie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do spalenia platynki na skutek nagromadzenia pojemników i ich pozostania pod cewką indukcyjną</w:t>
            </w:r>
          </w:p>
          <w:p w14:paraId="2F32110A" w14:textId="48EA9195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Detektor folii aluminiowej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(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wykrywa obecność aluminiowej platynki pod zakrywką. W przypadku braku folii, przekaźnik aktywuje alarm lub odpowiednie urządzenie zewnętrzne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)</w:t>
            </w:r>
          </w:p>
          <w:p w14:paraId="2EC489D8" w14:textId="18ED3275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Kolumna o regulowanej wysokości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(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do podtrzymywania generatora i cewki indukcyjnej oraz umożliwia regulację odległości między cewką indukcyjną a zakrywką pojemnika, na który ma być aplikowana platynka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)</w:t>
            </w:r>
          </w:p>
          <w:p w14:paraId="6668BBF0" w14:textId="77777777" w:rsidR="00014557" w:rsidRPr="00CB0200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="Calibri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Podstawa kolumny wykonana ze stali nierdzewnej.</w:t>
            </w:r>
          </w:p>
          <w:p w14:paraId="3F23A4B4" w14:textId="77777777" w:rsidR="00CB0200" w:rsidRDefault="00CB0200" w:rsidP="00CB0200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20651A51" w14:textId="77777777" w:rsidR="00CB0200" w:rsidRDefault="00CB0200" w:rsidP="00CB0200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1D614E06" w14:textId="77777777" w:rsidR="00CB0200" w:rsidRDefault="00CB0200" w:rsidP="00CB0200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44E8FBCF" w14:textId="77777777" w:rsidR="00CB0200" w:rsidRPr="00CB0200" w:rsidRDefault="00CB0200" w:rsidP="00CB0200">
            <w:pPr>
              <w:pStyle w:val="testo"/>
              <w:spacing w:before="0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13F5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D16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55C94116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4511D0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SYSTEM PRZENOSZENIA POJEMNIKÓW - do połączenia Monobloku</w:t>
            </w:r>
          </w:p>
        </w:tc>
      </w:tr>
      <w:tr w:rsidR="00014557" w:rsidRPr="00004AEE" w14:paraId="29F9589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1BE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F18" w14:textId="5E6E80D3" w:rsidR="00004AEE" w:rsidRPr="00004AEE" w:rsidRDefault="00004AEE" w:rsidP="00004AEE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 xml:space="preserve">System przenoszenia pojemników (wymagana ilość 1 </w:t>
            </w:r>
            <w:proofErr w:type="spellStart"/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kpl</w:t>
            </w:r>
            <w:proofErr w:type="spellEnd"/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 xml:space="preserve">.) </w:t>
            </w:r>
            <w:r w:rsidRPr="00004AEE">
              <w:rPr>
                <w:rFonts w:ascii="Arial Narrow" w:hAnsi="Arial Narrow" w:cstheme="minorHAnsi"/>
                <w:sz w:val="20"/>
                <w:lang w:val="pl-PL"/>
              </w:rPr>
              <w:t>zaprojektowany do łączenia i synchronizacji wyżej wymienionych maszyn oraz zapewnia ciągłą pracę linii w trybie automatycznym.</w:t>
            </w:r>
          </w:p>
          <w:p w14:paraId="36BBDA4E" w14:textId="77777777" w:rsidR="00004AEE" w:rsidRPr="00004AEE" w:rsidRDefault="00004AEE" w:rsidP="006C2083">
            <w:pPr>
              <w:jc w:val="both"/>
              <w:rPr>
                <w:rFonts w:ascii="Arial Narrow" w:hAnsi="Arial Narrow" w:cs="Calibri"/>
              </w:rPr>
            </w:pPr>
          </w:p>
          <w:p w14:paraId="46C53D51" w14:textId="63B8770B" w:rsidR="00014557" w:rsidRPr="00004AEE" w:rsidRDefault="00014557" w:rsidP="006C2083">
            <w:pPr>
              <w:jc w:val="both"/>
              <w:rPr>
                <w:rFonts w:ascii="Arial Narrow" w:hAnsi="Arial Narrow" w:cs="Calibri"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004AEE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 xml:space="preserve">wchodzą: </w:t>
            </w:r>
          </w:p>
          <w:p w14:paraId="17CE175B" w14:textId="598C29FA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Wykonanie ze stali nierdzewnej, z wyjątkiem części komercyjnych </w:t>
            </w:r>
          </w:p>
          <w:p w14:paraId="5862CA1C" w14:textId="71332EB0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Łańcuch płytkowy wykonany z żywicy o niskim współczynniku tarcia.</w:t>
            </w:r>
          </w:p>
          <w:p w14:paraId="60F07C05" w14:textId="53931218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Jednostki napędowe z reduktorem prędkości (sterowane przez falownik, jeśli wymagane)</w:t>
            </w:r>
          </w:p>
          <w:p w14:paraId="04D2C295" w14:textId="4C29FBCF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Boczne przejścia między przenośnikami</w:t>
            </w:r>
          </w:p>
          <w:p w14:paraId="247F7DC9" w14:textId="01AE0CEB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Regulowane nogi podporowe na posadzce</w:t>
            </w:r>
          </w:p>
          <w:p w14:paraId="4A094F93" w14:textId="5D30C05E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Wsporniki czujników i fotokomórki</w:t>
            </w:r>
          </w:p>
          <w:p w14:paraId="1878E14A" w14:textId="48C78668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Regulowane prowadnice boczne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36B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146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5F3DB11B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C810E9" w14:textId="5F89F1A6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INSTALACJA ELEKTRYCZNA - do połączenia przenośnika Monobloku</w:t>
            </w:r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 (wymagana ilość: 1 </w:t>
            </w:r>
            <w:proofErr w:type="spellStart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</w:tc>
      </w:tr>
      <w:tr w:rsidR="00014557" w:rsidRPr="00004AEE" w14:paraId="127209A9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951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077" w14:textId="77777777" w:rsidR="00014557" w:rsidRPr="00004AEE" w:rsidRDefault="00014557" w:rsidP="006C2083">
            <w:p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W skład wchodzą: </w:t>
            </w:r>
          </w:p>
          <w:p w14:paraId="79D9CAE3" w14:textId="5DE7A52C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Automatyzacja sterowania przez PLC dla przenośników i maszyn (system może być zintegrowany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z szafą sterowniczą maszyny).</w:t>
            </w:r>
          </w:p>
          <w:p w14:paraId="33495223" w14:textId="481C6F6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Interfejs operatora z ekranem dotykowym do ustawiania parametrów (system może być zintegrowany z szafą sterowniczą maszyny).</w:t>
            </w:r>
          </w:p>
          <w:p w14:paraId="1EE0E34E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Fotokomórki i czujnik na linii do automatyzacji.</w:t>
            </w:r>
          </w:p>
          <w:p w14:paraId="347CF1F7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Rozprowadzenie kabli w korytkach ze stali ocynkowanej, w suchym miejscu.</w:t>
            </w:r>
          </w:p>
          <w:p w14:paraId="385B6746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Rozprowadzenie kabli w korytkach ze stali nierdzewnej, w strefie mokrej.</w:t>
            </w:r>
          </w:p>
          <w:p w14:paraId="2595BA67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Lokalny izolator przełącznika.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050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787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61E7AAA8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2E995" w14:textId="047EA153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PAKIET NADZORU połączony z plikami CSV </w:t>
            </w:r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(wymagana ilość: 1 </w:t>
            </w:r>
            <w:proofErr w:type="spellStart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</w:tc>
      </w:tr>
      <w:tr w:rsidR="00014557" w:rsidRPr="00004AEE" w14:paraId="263B97C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B59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BE1" w14:textId="2DD62DEA" w:rsidR="00014557" w:rsidRPr="00004AEE" w:rsidRDefault="00014557" w:rsidP="00014557">
            <w:pPr>
              <w:pStyle w:val="testo"/>
              <w:numPr>
                <w:ilvl w:val="0"/>
                <w:numId w:val="44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Ukryty komputer 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typu 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PC w panelu</w:t>
            </w:r>
          </w:p>
          <w:p w14:paraId="72455991" w14:textId="77777777" w:rsidR="00014557" w:rsidRPr="00004AEE" w:rsidRDefault="00014557" w:rsidP="00014557">
            <w:pPr>
              <w:pStyle w:val="testo"/>
              <w:numPr>
                <w:ilvl w:val="0"/>
                <w:numId w:val="44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Oprogramowanie do przechowywania danych</w:t>
            </w:r>
          </w:p>
          <w:p w14:paraId="6989FFEB" w14:textId="77777777" w:rsidR="00014557" w:rsidRPr="00004AEE" w:rsidRDefault="00014557" w:rsidP="00014557">
            <w:pPr>
              <w:pStyle w:val="testo"/>
              <w:numPr>
                <w:ilvl w:val="0"/>
                <w:numId w:val="44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Instalacja i szkolenie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7F4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D3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24AE393C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73B9ACB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Warunki gwarancji i serwisu</w:t>
            </w:r>
          </w:p>
        </w:tc>
      </w:tr>
      <w:tr w:rsidR="00014557" w:rsidRPr="00004AEE" w14:paraId="5A3552D0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8452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093E" w14:textId="778137A3" w:rsidR="00014557" w:rsidRPr="00004AEE" w:rsidRDefault="00871131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 xml:space="preserve">Wykonawca zobowiązuje się do dostarczenia </w:t>
            </w:r>
            <w:r>
              <w:rPr>
                <w:rFonts w:ascii="Arial Narrow" w:hAnsi="Arial Narrow" w:cs="Tahoma"/>
              </w:rPr>
              <w:t xml:space="preserve">wraz z </w:t>
            </w:r>
            <w:r w:rsidRPr="00513887">
              <w:rPr>
                <w:rFonts w:ascii="Arial Narrow" w:hAnsi="Arial Narrow" w:cs="Tahoma"/>
              </w:rPr>
              <w:t>towar</w:t>
            </w:r>
            <w:r>
              <w:rPr>
                <w:rFonts w:ascii="Arial Narrow" w:hAnsi="Arial Narrow" w:cs="Tahoma"/>
              </w:rPr>
              <w:t>em</w:t>
            </w:r>
            <w:r w:rsidRPr="00513887">
              <w:rPr>
                <w:rFonts w:ascii="Arial Narrow" w:hAnsi="Arial Narrow" w:cs="Tahoma"/>
              </w:rPr>
              <w:t xml:space="preserve"> stanowiąc</w:t>
            </w:r>
            <w:r>
              <w:rPr>
                <w:rFonts w:ascii="Arial Narrow" w:hAnsi="Arial Narrow" w:cs="Tahoma"/>
              </w:rPr>
              <w:t>ym</w:t>
            </w:r>
            <w:r w:rsidRPr="00513887">
              <w:rPr>
                <w:rFonts w:ascii="Arial Narrow" w:hAnsi="Arial Narrow" w:cs="Tahoma"/>
              </w:rPr>
              <w:t xml:space="preserve"> przedmiot zamówienia</w:t>
            </w:r>
            <w:r>
              <w:rPr>
                <w:rFonts w:ascii="Arial Narrow" w:hAnsi="Arial Narrow" w:cs="Tahoma"/>
              </w:rPr>
              <w:t xml:space="preserve"> </w:t>
            </w:r>
            <w:r w:rsidRPr="00513887">
              <w:rPr>
                <w:rFonts w:ascii="Arial Narrow" w:hAnsi="Arial Narrow" w:cs="Tahoma"/>
              </w:rPr>
              <w:t>instrukcj</w:t>
            </w:r>
            <w:r>
              <w:rPr>
                <w:rFonts w:ascii="Arial Narrow" w:hAnsi="Arial Narrow" w:cs="Tahoma"/>
              </w:rPr>
              <w:t>i</w:t>
            </w:r>
            <w:r w:rsidRPr="00513887">
              <w:rPr>
                <w:rFonts w:ascii="Arial Narrow" w:hAnsi="Arial Narrow" w:cs="Tahoma"/>
              </w:rPr>
              <w:t xml:space="preserve"> obsługi w języku polskim </w:t>
            </w:r>
            <w:r>
              <w:rPr>
                <w:rFonts w:ascii="Arial Narrow" w:hAnsi="Arial Narrow" w:cs="Tahoma"/>
              </w:rPr>
              <w:t xml:space="preserve">oraz </w:t>
            </w:r>
            <w:r w:rsidRPr="00513887">
              <w:rPr>
                <w:rFonts w:ascii="Arial Narrow" w:hAnsi="Arial Narrow" w:cs="Tahoma"/>
              </w:rPr>
              <w:t>pierwsze uruchomienie</w:t>
            </w:r>
            <w:r>
              <w:rPr>
                <w:rFonts w:ascii="Arial Narrow" w:hAnsi="Arial Narrow" w:cs="Tahoma"/>
              </w:rPr>
              <w:t xml:space="preserve"> urządzenia</w:t>
            </w:r>
            <w:r w:rsidRPr="00513887">
              <w:rPr>
                <w:rFonts w:ascii="Arial Narrow" w:hAnsi="Arial Narrow" w:cs="Tahoma"/>
              </w:rPr>
              <w:t>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65FE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C48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557" w:rsidRPr="00004AEE" w14:paraId="3CA61B03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94B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E304" w14:textId="2893AF2F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Gwarancja min. 12 miesięcy</w:t>
            </w:r>
            <w:r w:rsidR="00CB0200">
              <w:rPr>
                <w:rFonts w:ascii="Arial Narrow" w:hAnsi="Arial Narrow" w:cs="Tahoma"/>
              </w:rPr>
              <w:t xml:space="preserve"> (min. 4 000 roboczogodzin)</w:t>
            </w:r>
          </w:p>
          <w:p w14:paraId="13A40951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  <w:b/>
                <w:color w:val="0000FF"/>
              </w:rPr>
              <w:t>/Uwaga: Termin gwarancji stanowi kryterium oceny ofert/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1B61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F7E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557" w:rsidRPr="00004AEE" w14:paraId="051F05E6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DB1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  <w:bookmarkStart w:id="2" w:name="_Hlk132826811"/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23B4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Wykonawca zapewnia Zamawiającemu autoryzowany serwis gwarancyjny i pogwarancyjny.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9984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0BA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2"/>
      <w:tr w:rsidR="00014557" w:rsidRPr="00004AEE" w14:paraId="3EA4858F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01F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8525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bookmarkStart w:id="3" w:name="_Hlk132826740"/>
            <w:r w:rsidRPr="00004AEE">
              <w:rPr>
                <w:rFonts w:ascii="Arial Narrow" w:hAnsi="Arial Narrow" w:cs="Tahoma"/>
              </w:rPr>
              <w:t>Wykonawca zapewnia Zamawiającemu bezpłatne szkolenie wstępne z obsługi urządzeń.</w:t>
            </w:r>
            <w:bookmarkEnd w:id="3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928A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784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557" w:rsidRPr="00004AEE" w14:paraId="1B0204F1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9A49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  <w:bookmarkStart w:id="4" w:name="_Hlk132826715"/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CC77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Wykonawca w okresie obowiązywania gwarancji wymieni urządzenia na nowe w przypadku stwierdzenia uszkodzenia niemożliwego do usunięcia, a niewynikającego z winy Zamawiającego.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EB49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BAE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4"/>
      <w:tr w:rsidR="00014557" w:rsidRPr="00004AEE" w14:paraId="056F27F4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3E8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DCA7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Dane kontaktowe serwisu gwarancyjnego.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F232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Wymaga się podania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7D8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74AB5FBD" w14:textId="77777777" w:rsidR="00560CAD" w:rsidRPr="00004AEE" w:rsidRDefault="00560CAD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</w:p>
    <w:p w14:paraId="0ED674FB" w14:textId="3C03B108" w:rsidR="00640A43" w:rsidRPr="00004AEE" w:rsidRDefault="00640A43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  <w:r w:rsidRPr="00004AEE">
        <w:rPr>
          <w:rFonts w:ascii="Arial Narrow" w:hAnsi="Arial Narrow" w:cs="Tahoma"/>
          <w:b/>
          <w:sz w:val="16"/>
          <w:szCs w:val="16"/>
        </w:rPr>
        <w:t>W przypadku, gdy w rubryce „Parametr wymagany” wymagana jest odpowiedź TAK, Wykonawca jest zobowiązany do potwierdzenia jej w rubryce „Parametr oferowany”. Każda inna zostanie uznana za NIE, co spowoduje odrzucenie oferty. Oświadczamy, że oferowany - powyżej wyspecyfikowany - sprzęt jest kompletny i będzie po podpisaniu umowy gotów do pracy, bez żadnych dodatkowych zakupów i inwestycji (poza materiałami eksploatacyjnymi).</w:t>
      </w:r>
    </w:p>
    <w:p w14:paraId="54528D62" w14:textId="77777777" w:rsidR="00640A43" w:rsidRPr="00004AEE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06DE63" w14:textId="77777777" w:rsidR="00640A43" w:rsidRPr="00004AEE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>Oświadczam, że podane informacje są prawdziwe, pod rygorem odpowiedzialności karnej z art. 233 §1. KK.</w:t>
      </w:r>
    </w:p>
    <w:p w14:paraId="688E6A7B" w14:textId="1464D8C6" w:rsidR="00640A43" w:rsidRPr="00004AEE" w:rsidRDefault="00640A43" w:rsidP="00640A43">
      <w:pPr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 dnia __. __.202</w:t>
      </w:r>
      <w:r w:rsidR="005A6C8E" w:rsidRPr="00004AEE">
        <w:rPr>
          <w:rFonts w:ascii="Arial Narrow" w:hAnsi="Arial Narrow"/>
        </w:rPr>
        <w:t xml:space="preserve">3 </w:t>
      </w:r>
      <w:r w:rsidRPr="00004AEE">
        <w:rPr>
          <w:rFonts w:ascii="Arial Narrow" w:hAnsi="Arial Narrow"/>
        </w:rPr>
        <w:t>r.</w:t>
      </w:r>
    </w:p>
    <w:p w14:paraId="3A97EDE4" w14:textId="77777777" w:rsidR="00640A43" w:rsidRPr="00004AEE" w:rsidRDefault="00640A43" w:rsidP="00640A43">
      <w:pPr>
        <w:ind w:left="9204" w:firstLine="708"/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_______________________________</w:t>
      </w:r>
    </w:p>
    <w:p w14:paraId="2C568A0A" w14:textId="276E23A1" w:rsidR="00003566" w:rsidRPr="00004AEE" w:rsidRDefault="00640A43" w:rsidP="00004AEE">
      <w:pPr>
        <w:ind w:left="9912" w:firstLine="708"/>
        <w:sectPr w:rsidR="00003566" w:rsidRPr="00004AEE" w:rsidSect="00A86CC4">
          <w:headerReference w:type="default" r:id="rId10"/>
          <w:pgSz w:w="16838" w:h="11906" w:orient="landscape"/>
          <w:pgMar w:top="1276" w:right="1417" w:bottom="142" w:left="1417" w:header="427" w:footer="708" w:gutter="0"/>
          <w:cols w:space="708"/>
          <w:docGrid w:linePitch="360"/>
        </w:sectPr>
      </w:pPr>
      <w:r w:rsidRPr="00004AEE">
        <w:rPr>
          <w:rFonts w:ascii="Arial Narrow" w:hAnsi="Arial Narrow"/>
        </w:rPr>
        <w:t xml:space="preserve">(podpis </w:t>
      </w:r>
      <w:proofErr w:type="gramStart"/>
      <w:r w:rsidRPr="00004AEE">
        <w:rPr>
          <w:rFonts w:ascii="Arial Narrow" w:hAnsi="Arial Narrow"/>
        </w:rPr>
        <w:t xml:space="preserve">Oferenta)   </w:t>
      </w:r>
      <w:proofErr w:type="gramEnd"/>
      <w:r w:rsidRPr="00004AEE">
        <w:rPr>
          <w:rFonts w:ascii="Arial Narrow" w:hAnsi="Arial Narrow"/>
        </w:rPr>
        <w:t xml:space="preserve">                                   </w:t>
      </w:r>
    </w:p>
    <w:p w14:paraId="0EFA5988" w14:textId="77777777" w:rsidR="00003566" w:rsidRPr="00004AEE" w:rsidRDefault="00003566" w:rsidP="00003566">
      <w:pPr>
        <w:rPr>
          <w:rFonts w:ascii="Arial Narrow" w:hAnsi="Arial Narrow"/>
        </w:rPr>
      </w:pPr>
    </w:p>
    <w:p w14:paraId="35497D37" w14:textId="540364F7" w:rsidR="00003566" w:rsidRPr="00004AEE" w:rsidRDefault="00003566" w:rsidP="00003566">
      <w:pPr>
        <w:jc w:val="right"/>
        <w:rPr>
          <w:rFonts w:ascii="Arial Narrow" w:hAnsi="Arial Narrow" w:cs="Tahoma"/>
          <w:b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Załącznik nr 3 do Zapytania ofertowego nr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5F557368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C39411C" w14:textId="4D98D15A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OŚWIADCZENIE O BRAKU POWIĄZAŃ SKŁADAJĄCEGO OFERTĘ Z ZAMAWIAJĄCYM</w:t>
      </w:r>
      <w:r w:rsidR="00974A62" w:rsidRPr="00004AEE">
        <w:rPr>
          <w:rFonts w:ascii="Arial Narrow" w:hAnsi="Arial Narrow" w:cs="Calibri"/>
          <w:b/>
          <w:sz w:val="24"/>
          <w:szCs w:val="24"/>
        </w:rPr>
        <w:t xml:space="preserve"> </w:t>
      </w:r>
      <w:r w:rsidR="00974A62" w:rsidRPr="00004AEE">
        <w:rPr>
          <w:rFonts w:ascii="Arial Narrow" w:hAnsi="Arial Narrow" w:cs="Calibri"/>
          <w:b/>
          <w:sz w:val="24"/>
          <w:szCs w:val="24"/>
        </w:rPr>
        <w:br/>
        <w:t>I BRAKU KONFLIKTU INTERESÓW</w:t>
      </w:r>
    </w:p>
    <w:p w14:paraId="6B83B15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3636BB8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6CC620E8" w14:textId="77777777" w:rsidR="00003566" w:rsidRPr="00004AEE" w:rsidRDefault="00003566" w:rsidP="00003566">
      <w:pPr>
        <w:jc w:val="both"/>
        <w:rPr>
          <w:rFonts w:ascii="Arial Narrow" w:hAnsi="Arial Narrow" w:cs="Calibri"/>
        </w:rPr>
      </w:pPr>
    </w:p>
    <w:p w14:paraId="11851222" w14:textId="1522D94C" w:rsidR="006F19A8" w:rsidRPr="00004AEE" w:rsidRDefault="006F19A8" w:rsidP="006F19A8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>Przedmiotem oferty jest</w:t>
      </w:r>
      <w:r w:rsidR="00C601EA" w:rsidRPr="00004AEE">
        <w:rPr>
          <w:rFonts w:ascii="Arial Narrow" w:hAnsi="Arial Narrow" w:cs="Calibri"/>
        </w:rPr>
        <w:t xml:space="preserve"> </w:t>
      </w:r>
      <w:r w:rsidR="00C601EA" w:rsidRPr="00004AEE">
        <w:rPr>
          <w:rFonts w:ascii="Arial Narrow" w:hAnsi="Arial Narrow" w:cs="Calibri"/>
          <w:b/>
          <w:bCs/>
        </w:rPr>
        <w:t>dostawa</w:t>
      </w:r>
      <w:r w:rsidR="00C601EA" w:rsidRPr="00004AEE">
        <w:rPr>
          <w:rFonts w:ascii="Arial Narrow" w:hAnsi="Arial Narrow" w:cs="Calibri"/>
        </w:rPr>
        <w:t xml:space="preserve"> </w:t>
      </w:r>
      <w:r w:rsidR="00D44273" w:rsidRPr="00004AEE">
        <w:rPr>
          <w:rFonts w:ascii="Arial Narrow" w:hAnsi="Arial Narrow" w:cs="Calibri"/>
          <w:b/>
        </w:rPr>
        <w:t>linii napełniającej do ketchupu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BE3381" w:rsidRPr="00004AEE">
        <w:rPr>
          <w:rFonts w:ascii="Arial Narrow" w:hAnsi="Arial Narrow" w:cs="Calibri"/>
          <w:b/>
        </w:rPr>
        <w:t xml:space="preserve">, </w:t>
      </w:r>
      <w:r w:rsidRPr="00004AEE">
        <w:rPr>
          <w:rFonts w:ascii="Arial Narrow" w:hAnsi="Arial Narrow" w:cs="Calibri"/>
        </w:rPr>
        <w:t>zgodnie z zestawieniem parametrów wymaganych oraz w ilościach wskazanych w </w:t>
      </w:r>
      <w:r w:rsidRPr="00004AEE">
        <w:rPr>
          <w:rFonts w:ascii="Arial Narrow" w:hAnsi="Arial Narrow" w:cs="Calibri"/>
          <w:b/>
        </w:rPr>
        <w:t xml:space="preserve">Załączniku nr 2 do Zapytania ofertowego nr </w:t>
      </w:r>
      <w:r w:rsidR="00EA743B" w:rsidRPr="00004AEE">
        <w:rPr>
          <w:rFonts w:ascii="Arial Narrow" w:hAnsi="Arial Narrow" w:cs="Calibri"/>
          <w:b/>
        </w:rPr>
        <w:t>ZP/0</w:t>
      </w:r>
      <w:r w:rsidR="00990F88">
        <w:rPr>
          <w:rFonts w:ascii="Arial Narrow" w:hAnsi="Arial Narrow" w:cs="Calibri"/>
          <w:b/>
        </w:rPr>
        <w:t>2</w:t>
      </w:r>
      <w:r w:rsidR="00EA743B" w:rsidRPr="00004AEE">
        <w:rPr>
          <w:rFonts w:ascii="Arial Narrow" w:hAnsi="Arial Narrow" w:cs="Calibri"/>
          <w:b/>
        </w:rPr>
        <w:t>/</w:t>
      </w:r>
      <w:r w:rsidR="00583FED" w:rsidRPr="00004AEE">
        <w:rPr>
          <w:rFonts w:ascii="Arial Narrow" w:hAnsi="Arial Narrow" w:cs="Calibri"/>
          <w:b/>
        </w:rPr>
        <w:t>1</w:t>
      </w:r>
      <w:r w:rsidR="00990F88">
        <w:rPr>
          <w:rFonts w:ascii="Arial Narrow" w:hAnsi="Arial Narrow" w:cs="Calibri"/>
          <w:b/>
        </w:rPr>
        <w:t>1</w:t>
      </w:r>
      <w:r w:rsidR="00EA743B" w:rsidRPr="00004AEE">
        <w:rPr>
          <w:rFonts w:ascii="Arial Narrow" w:hAnsi="Arial Narrow" w:cs="Calibri"/>
          <w:b/>
        </w:rPr>
        <w:t>/2023</w:t>
      </w:r>
      <w:r w:rsidRPr="00004AEE">
        <w:rPr>
          <w:rFonts w:ascii="Arial Narrow" w:hAnsi="Arial Narrow" w:cs="Calibri"/>
        </w:rPr>
        <w:t>, spełniająca wszystkie podane warunki udziału w postępowaniu.</w:t>
      </w:r>
    </w:p>
    <w:p w14:paraId="1E4DEB8E" w14:textId="77777777" w:rsidR="00003566" w:rsidRPr="00004AEE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2E526215" w14:textId="77777777" w:rsidR="00003566" w:rsidRPr="00004AEE" w:rsidRDefault="00003566" w:rsidP="00003566">
      <w:pPr>
        <w:jc w:val="both"/>
        <w:rPr>
          <w:rFonts w:ascii="Arial Narrow" w:hAnsi="Arial Narrow" w:cs="Calibri"/>
          <w:b/>
        </w:rPr>
      </w:pPr>
    </w:p>
    <w:p w14:paraId="29897BA6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14:paraId="1A5955BD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II. TREŚĆ OŚWIADCZENIA</w:t>
      </w:r>
    </w:p>
    <w:p w14:paraId="703B039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3064A3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W imieniu składającego ofertę oświadczam, że jestem / nie jestem*) powiązany kapitałowo i osobowo z Zamawiającym poprzez:</w:t>
      </w:r>
    </w:p>
    <w:p w14:paraId="435B0CF5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170CE414" w14:textId="3DBBDD40" w:rsidR="00003566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uczestniczenie w spółce jako wspólnik spółki cywilnej lub spółki osobowej,</w:t>
      </w:r>
    </w:p>
    <w:p w14:paraId="64969B45" w14:textId="633CA293" w:rsidR="00003566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posiadanie co najmniej 10% udziałów lub akcji,</w:t>
      </w:r>
    </w:p>
    <w:p w14:paraId="00CF9544" w14:textId="2D109ACF" w:rsidR="00003566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pełnienie funkcji członka organu nadzorczego lub zarządzającego, prokurenta, pełnomocnika,</w:t>
      </w:r>
    </w:p>
    <w:p w14:paraId="422A9F0D" w14:textId="6C913644" w:rsidR="00D93CC3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 xml:space="preserve">pozostawanie w związku małżeńskim, </w:t>
      </w:r>
      <w:r w:rsidR="00D93CC3" w:rsidRPr="00004AEE">
        <w:rPr>
          <w:rFonts w:ascii="Arial Narrow" w:hAnsi="Arial Narrow" w:cs="Calibri"/>
        </w:rPr>
        <w:t>w stosunku pokrewieństwa lub powinowactwa w linii prostej, pokrewieństwa lub powinowactwa w linii bocznej do drugiego stopnia, lub związanie z tytułu przysposobienia, opieki lub kurateli albo pozostawanie we wspólnym pożyciu z Zamawiającym, jego zastępcą prawnym lub członkami organów zarządzających lub organów nadzorczych Zamawiającego,</w:t>
      </w:r>
    </w:p>
    <w:p w14:paraId="27133B91" w14:textId="091B9C85" w:rsidR="00D93CC3" w:rsidRPr="00004AEE" w:rsidRDefault="00D93CC3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pozostawanie z Zamawiającym w takim stosunku prawnym lub faktycznym, że istnieje uzasadniona wątpliwość co do ich bezstronności lub niezależności w związku z postępowaniem o udzielenie zamówienia.</w:t>
      </w:r>
    </w:p>
    <w:p w14:paraId="7D1FFE55" w14:textId="77777777" w:rsidR="00D93CC3" w:rsidRPr="00004AEE" w:rsidRDefault="00D93CC3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4AA24DE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E555062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9F9A37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5901847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A43C0D1" w14:textId="484C161F" w:rsidR="00003566" w:rsidRPr="00004AEE" w:rsidRDefault="00003566" w:rsidP="00003566">
      <w:pPr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 dnia __. __.202</w:t>
      </w:r>
      <w:r w:rsidR="005A6C8E" w:rsidRPr="00004AEE">
        <w:rPr>
          <w:rFonts w:ascii="Arial Narrow" w:hAnsi="Arial Narrow" w:cs="Calibri"/>
        </w:rPr>
        <w:t xml:space="preserve">3 </w:t>
      </w:r>
      <w:r w:rsidRPr="00004AEE">
        <w:rPr>
          <w:rFonts w:ascii="Arial Narrow" w:hAnsi="Arial Narrow" w:cs="Calibri"/>
        </w:rPr>
        <w:t>r.</w:t>
      </w:r>
    </w:p>
    <w:p w14:paraId="0448E7DF" w14:textId="77777777" w:rsidR="00003566" w:rsidRPr="00004AEE" w:rsidRDefault="00003566" w:rsidP="00003566">
      <w:pPr>
        <w:ind w:left="4956" w:firstLine="708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_______________________________</w:t>
      </w:r>
    </w:p>
    <w:p w14:paraId="7BF41699" w14:textId="77777777" w:rsidR="00003566" w:rsidRPr="00004AEE" w:rsidRDefault="00003566" w:rsidP="00003566">
      <w:pPr>
        <w:ind w:left="5664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(podpis Oferenta)</w:t>
      </w:r>
    </w:p>
    <w:p w14:paraId="5E13DB73" w14:textId="77777777" w:rsidR="00003566" w:rsidRPr="00004AEE" w:rsidRDefault="00003566" w:rsidP="00003566">
      <w:pPr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*) niepotrzebne skreślić</w:t>
      </w:r>
    </w:p>
    <w:p w14:paraId="3AD6ABF6" w14:textId="4706092C" w:rsidR="00003566" w:rsidRPr="00004AEE" w:rsidRDefault="00003566" w:rsidP="008B0E14">
      <w:pPr>
        <w:autoSpaceDE w:val="0"/>
        <w:autoSpaceDN w:val="0"/>
        <w:adjustRightInd w:val="0"/>
        <w:ind w:left="708" w:firstLine="708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</w:rPr>
        <w:br w:type="page"/>
      </w:r>
      <w:r w:rsidRPr="00004AEE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4 do Zapytania ofertowego nr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588FC665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EBAFC37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UMOWA</w:t>
      </w:r>
    </w:p>
    <w:p w14:paraId="066A9690" w14:textId="3E53BC6E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Nr U/… stanowiąca wynik postępowania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685324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 xml:space="preserve">/2023 </w:t>
      </w:r>
      <w:r w:rsidRPr="00004AEE">
        <w:rPr>
          <w:rFonts w:ascii="Arial Narrow" w:hAnsi="Arial Narrow" w:cs="Calibri"/>
          <w:b/>
          <w:sz w:val="24"/>
          <w:szCs w:val="24"/>
        </w:rPr>
        <w:t>przeprowadzonego w trybie zasady konkurencyjności</w:t>
      </w:r>
    </w:p>
    <w:p w14:paraId="421EB7DA" w14:textId="170DB47E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Tahoma"/>
          <w:i/>
          <w:sz w:val="19"/>
          <w:szCs w:val="19"/>
        </w:rPr>
      </w:pPr>
      <w:r w:rsidRPr="00004AEE">
        <w:rPr>
          <w:rFonts w:ascii="Arial Narrow" w:hAnsi="Arial Narrow" w:cs="Tahoma"/>
          <w:i/>
          <w:sz w:val="19"/>
          <w:szCs w:val="19"/>
        </w:rPr>
        <w:t xml:space="preserve">(zgodnie z </w:t>
      </w:r>
      <w:r w:rsidR="00685324" w:rsidRPr="00004AEE">
        <w:rPr>
          <w:rFonts w:ascii="Arial Narrow" w:hAnsi="Arial Narrow" w:cs="Tahoma"/>
          <w:i/>
          <w:sz w:val="19"/>
          <w:szCs w:val="19"/>
        </w:rPr>
        <w:t>Załącznikiem nr 6: Zasada konkurencyjności w ramach inwestycji A 2.1.1 REGULAMINU WYBORU PRZEDSIĘWZIĘĆ DO OBJĘCIA WSPARCIEM Z PLANU ROZWOJOWEGO W TRYBIE KONKURSOWYM</w:t>
      </w:r>
      <w:r w:rsidRPr="00004AEE">
        <w:rPr>
          <w:rFonts w:ascii="Arial Narrow" w:hAnsi="Arial Narrow" w:cs="Tahoma"/>
          <w:i/>
          <w:sz w:val="19"/>
          <w:szCs w:val="19"/>
        </w:rPr>
        <w:t>)</w:t>
      </w:r>
    </w:p>
    <w:p w14:paraId="2F80001C" w14:textId="77777777" w:rsidR="00003566" w:rsidRPr="00004AEE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i/>
          <w:iCs/>
          <w:sz w:val="19"/>
          <w:szCs w:val="19"/>
        </w:rPr>
      </w:pPr>
    </w:p>
    <w:p w14:paraId="5C910AD0" w14:textId="77777777" w:rsidR="00003566" w:rsidRPr="00004AEE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zawarta w Ruścu w dniu ______ r. pomiędzy:</w:t>
      </w:r>
    </w:p>
    <w:p w14:paraId="4358A2D5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</w:p>
    <w:p w14:paraId="3A6B93FB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4C18CC6A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97-438 Rusiec; ul. Wieluńska 2</w:t>
      </w:r>
    </w:p>
    <w:p w14:paraId="6E66DC3E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NIP 8321761681</w:t>
      </w:r>
    </w:p>
    <w:p w14:paraId="7B1C1947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reprezentowaną przez:</w:t>
      </w:r>
    </w:p>
    <w:p w14:paraId="0002A239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001607B4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68323132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zwaną dalej Zamawiającym</w:t>
      </w:r>
    </w:p>
    <w:p w14:paraId="68964AAA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a</w:t>
      </w:r>
    </w:p>
    <w:p w14:paraId="68BB403C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____________________________________ </w:t>
      </w:r>
    </w:p>
    <w:p w14:paraId="729C2DE3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/nazwa firmy/ imię i nazwisko właściciela, adres/</w:t>
      </w:r>
    </w:p>
    <w:p w14:paraId="6C995379" w14:textId="77777777" w:rsidR="00003566" w:rsidRPr="00004AEE" w:rsidRDefault="00003566" w:rsidP="00003566">
      <w:pPr>
        <w:tabs>
          <w:tab w:val="left" w:pos="2127"/>
          <w:tab w:val="left" w:pos="3828"/>
        </w:tabs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b/>
          <w:sz w:val="19"/>
          <w:szCs w:val="19"/>
        </w:rPr>
        <w:t>PESEL</w:t>
      </w:r>
      <w:r w:rsidRPr="00004AEE">
        <w:rPr>
          <w:rFonts w:ascii="Arial Narrow" w:hAnsi="Arial Narrow" w:cs="Tahoma"/>
          <w:sz w:val="19"/>
          <w:szCs w:val="19"/>
        </w:rPr>
        <w:t xml:space="preserve"> ___________</w:t>
      </w:r>
      <w:r w:rsidRPr="00004AEE">
        <w:rPr>
          <w:rFonts w:ascii="Arial Narrow" w:hAnsi="Arial Narrow" w:cs="Tahoma"/>
          <w:sz w:val="19"/>
          <w:szCs w:val="19"/>
        </w:rPr>
        <w:tab/>
      </w:r>
      <w:r w:rsidRPr="00004AEE">
        <w:rPr>
          <w:rFonts w:ascii="Arial Narrow" w:hAnsi="Arial Narrow" w:cs="Tahoma"/>
          <w:b/>
          <w:sz w:val="19"/>
          <w:szCs w:val="19"/>
        </w:rPr>
        <w:t>NIP</w:t>
      </w:r>
      <w:r w:rsidRPr="00004AEE">
        <w:rPr>
          <w:rFonts w:ascii="Arial Narrow" w:hAnsi="Arial Narrow" w:cs="Tahoma"/>
          <w:sz w:val="19"/>
          <w:szCs w:val="19"/>
        </w:rPr>
        <w:t xml:space="preserve"> ___________ </w:t>
      </w:r>
      <w:r w:rsidRPr="00004AEE">
        <w:rPr>
          <w:rFonts w:ascii="Arial Narrow" w:hAnsi="Arial Narrow" w:cs="Tahoma"/>
          <w:sz w:val="19"/>
          <w:szCs w:val="19"/>
        </w:rPr>
        <w:tab/>
      </w:r>
      <w:r w:rsidRPr="00004AEE">
        <w:rPr>
          <w:rFonts w:ascii="Arial Narrow" w:hAnsi="Arial Narrow" w:cs="Tahoma"/>
          <w:b/>
          <w:sz w:val="19"/>
          <w:szCs w:val="19"/>
        </w:rPr>
        <w:t>Urząd Skarbowy:</w:t>
      </w:r>
      <w:r w:rsidRPr="00004AEE">
        <w:rPr>
          <w:rFonts w:ascii="Arial Narrow" w:hAnsi="Arial Narrow" w:cs="Tahoma"/>
          <w:sz w:val="19"/>
          <w:szCs w:val="19"/>
        </w:rPr>
        <w:t xml:space="preserve"> ____________________________________ </w:t>
      </w:r>
    </w:p>
    <w:p w14:paraId="51244C75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wpisaną/</w:t>
      </w:r>
      <w:proofErr w:type="spellStart"/>
      <w:r w:rsidRPr="00004AEE">
        <w:rPr>
          <w:rFonts w:ascii="Arial Narrow" w:hAnsi="Arial Narrow" w:cs="Tahoma"/>
          <w:sz w:val="19"/>
          <w:szCs w:val="19"/>
        </w:rPr>
        <w:t>ym</w:t>
      </w:r>
      <w:proofErr w:type="spellEnd"/>
      <w:r w:rsidRPr="00004AEE">
        <w:rPr>
          <w:rFonts w:ascii="Arial Narrow" w:hAnsi="Arial Narrow" w:cs="Tahoma"/>
          <w:sz w:val="19"/>
          <w:szCs w:val="19"/>
        </w:rPr>
        <w:t xml:space="preserve"> do: ____________________________________</w:t>
      </w:r>
      <w:proofErr w:type="gramStart"/>
      <w:r w:rsidRPr="00004AEE">
        <w:rPr>
          <w:rFonts w:ascii="Arial Narrow" w:hAnsi="Arial Narrow" w:cs="Tahoma"/>
          <w:sz w:val="19"/>
          <w:szCs w:val="19"/>
        </w:rPr>
        <w:t>_(</w:t>
      </w:r>
      <w:proofErr w:type="gramEnd"/>
      <w:r w:rsidRPr="00004AEE">
        <w:rPr>
          <w:rFonts w:ascii="Arial Narrow" w:hAnsi="Arial Narrow" w:cs="Tahoma"/>
          <w:sz w:val="19"/>
          <w:szCs w:val="19"/>
        </w:rPr>
        <w:t>podać rejestr i nr w rejestrze)</w:t>
      </w:r>
    </w:p>
    <w:p w14:paraId="7895F5F3" w14:textId="77777777" w:rsidR="00003566" w:rsidRPr="00004AEE" w:rsidRDefault="00003566" w:rsidP="00003566">
      <w:pPr>
        <w:ind w:left="221" w:hanging="221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zwanym dalej Wykonawcą, w imieniu którego działa:</w:t>
      </w:r>
    </w:p>
    <w:p w14:paraId="2C095620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____________________________________</w:t>
      </w:r>
    </w:p>
    <w:p w14:paraId="7D39E45C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0FA9C5A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1</w:t>
      </w:r>
    </w:p>
    <w:p w14:paraId="194CF726" w14:textId="0167F11B" w:rsidR="00003566" w:rsidRPr="00004AEE" w:rsidRDefault="00003566" w:rsidP="008373B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Przedmiotem Umowy jest </w:t>
      </w:r>
      <w:r w:rsidR="00117195" w:rsidRPr="00004AEE">
        <w:rPr>
          <w:rFonts w:ascii="Arial Narrow" w:hAnsi="Arial Narrow" w:cs="Tahoma"/>
          <w:b/>
          <w:sz w:val="19"/>
          <w:szCs w:val="19"/>
        </w:rPr>
        <w:t xml:space="preserve">dostawa </w:t>
      </w:r>
      <w:r w:rsidR="00D44273" w:rsidRPr="00004AEE">
        <w:rPr>
          <w:rFonts w:ascii="Arial Narrow" w:hAnsi="Arial Narrow" w:cs="Tahoma"/>
          <w:b/>
          <w:sz w:val="19"/>
          <w:szCs w:val="19"/>
        </w:rPr>
        <w:t xml:space="preserve">linii napełniającej do ketchupu </w:t>
      </w:r>
      <w:r w:rsidR="00685324" w:rsidRPr="00004AEE">
        <w:rPr>
          <w:rFonts w:ascii="Arial Narrow" w:hAnsi="Arial Narrow" w:cs="Tahoma"/>
          <w:b/>
          <w:sz w:val="19"/>
          <w:szCs w:val="19"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117195" w:rsidRPr="00004AEE">
        <w:rPr>
          <w:rFonts w:ascii="Arial Narrow" w:hAnsi="Arial Narrow" w:cs="Tahoma"/>
          <w:b/>
          <w:sz w:val="19"/>
          <w:szCs w:val="19"/>
        </w:rPr>
        <w:t xml:space="preserve">, </w:t>
      </w:r>
      <w:r w:rsidRPr="00004AEE">
        <w:rPr>
          <w:rFonts w:ascii="Arial Narrow" w:hAnsi="Arial Narrow" w:cs="Tahoma"/>
          <w:sz w:val="19"/>
          <w:szCs w:val="19"/>
        </w:rPr>
        <w:t xml:space="preserve">zgodnie z formularzem oferty z dnia </w:t>
      </w:r>
      <w:r w:rsidRPr="00004AEE">
        <w:rPr>
          <w:rFonts w:ascii="Arial Narrow" w:hAnsi="Arial Narrow" w:cs="Tahoma"/>
          <w:bCs/>
          <w:sz w:val="19"/>
          <w:szCs w:val="19"/>
        </w:rPr>
        <w:t xml:space="preserve">________ </w:t>
      </w:r>
      <w:r w:rsidRPr="00004AEE">
        <w:rPr>
          <w:rFonts w:ascii="Arial Narrow" w:hAnsi="Arial Narrow" w:cs="Tahoma"/>
          <w:sz w:val="19"/>
          <w:szCs w:val="19"/>
        </w:rPr>
        <w:t xml:space="preserve">r., w opakowaniu fabrycznym, zgodnym z rodzajem i przeznaczeniem towaru. Szczegółowy opis wymagań dotyczących przedmiotu zamówienia zawiera </w:t>
      </w:r>
      <w:r w:rsidRPr="00004AEE">
        <w:rPr>
          <w:rFonts w:ascii="Arial Narrow" w:hAnsi="Arial Narrow" w:cs="Tahoma"/>
          <w:b/>
          <w:sz w:val="19"/>
          <w:szCs w:val="19"/>
        </w:rPr>
        <w:t xml:space="preserve">Załącznik nr 2 do Zapytania ofertowego nr </w:t>
      </w:r>
      <w:r w:rsidR="00EA743B" w:rsidRPr="00004AEE">
        <w:rPr>
          <w:rFonts w:ascii="Arial Narrow" w:hAnsi="Arial Narrow" w:cs="Tahoma"/>
          <w:b/>
          <w:sz w:val="19"/>
          <w:szCs w:val="19"/>
        </w:rPr>
        <w:t>ZP</w:t>
      </w:r>
      <w:r w:rsidR="00685324" w:rsidRPr="00004AEE">
        <w:rPr>
          <w:rFonts w:ascii="Arial Narrow" w:hAnsi="Arial Narrow" w:cs="Tahoma"/>
          <w:b/>
          <w:sz w:val="19"/>
          <w:szCs w:val="19"/>
        </w:rPr>
        <w:t>/</w:t>
      </w:r>
      <w:r w:rsidR="00EA743B" w:rsidRPr="00004AEE">
        <w:rPr>
          <w:rFonts w:ascii="Arial Narrow" w:hAnsi="Arial Narrow" w:cs="Tahoma"/>
          <w:b/>
          <w:sz w:val="19"/>
          <w:szCs w:val="19"/>
        </w:rPr>
        <w:t>0</w:t>
      </w:r>
      <w:r w:rsidR="00990F88">
        <w:rPr>
          <w:rFonts w:ascii="Arial Narrow" w:hAnsi="Arial Narrow" w:cs="Tahoma"/>
          <w:b/>
          <w:sz w:val="19"/>
          <w:szCs w:val="19"/>
        </w:rPr>
        <w:t>2</w:t>
      </w:r>
      <w:r w:rsidR="00EA743B" w:rsidRPr="00004AEE">
        <w:rPr>
          <w:rFonts w:ascii="Arial Narrow" w:hAnsi="Arial Narrow" w:cs="Tahoma"/>
          <w:b/>
          <w:sz w:val="19"/>
          <w:szCs w:val="19"/>
        </w:rPr>
        <w:t>/</w:t>
      </w:r>
      <w:r w:rsidR="00583FED" w:rsidRPr="00004AEE">
        <w:rPr>
          <w:rFonts w:ascii="Arial Narrow" w:hAnsi="Arial Narrow" w:cs="Tahoma"/>
          <w:b/>
          <w:sz w:val="19"/>
          <w:szCs w:val="19"/>
        </w:rPr>
        <w:t>1</w:t>
      </w:r>
      <w:r w:rsidR="00990F88">
        <w:rPr>
          <w:rFonts w:ascii="Arial Narrow" w:hAnsi="Arial Narrow" w:cs="Tahoma"/>
          <w:b/>
          <w:sz w:val="19"/>
          <w:szCs w:val="19"/>
        </w:rPr>
        <w:t>1</w:t>
      </w:r>
      <w:r w:rsidR="00EA743B" w:rsidRPr="00004AEE">
        <w:rPr>
          <w:rFonts w:ascii="Arial Narrow" w:hAnsi="Arial Narrow" w:cs="Tahoma"/>
          <w:b/>
          <w:sz w:val="19"/>
          <w:szCs w:val="19"/>
        </w:rPr>
        <w:t>/2023</w:t>
      </w:r>
      <w:r w:rsidRPr="00004AEE">
        <w:rPr>
          <w:rFonts w:ascii="Arial Narrow" w:hAnsi="Arial Narrow" w:cs="Tahoma"/>
          <w:b/>
          <w:sz w:val="19"/>
          <w:szCs w:val="19"/>
        </w:rPr>
        <w:t xml:space="preserve">, </w:t>
      </w:r>
      <w:r w:rsidRPr="00004AEE">
        <w:rPr>
          <w:rFonts w:ascii="Arial Narrow" w:hAnsi="Arial Narrow" w:cs="Tahoma"/>
          <w:sz w:val="19"/>
          <w:szCs w:val="19"/>
        </w:rPr>
        <w:t>stanowiący integralną część niniejszej umowy.</w:t>
      </w:r>
    </w:p>
    <w:p w14:paraId="38B2271A" w14:textId="77777777" w:rsidR="00003566" w:rsidRPr="00004AEE" w:rsidRDefault="00003566" w:rsidP="00003566">
      <w:pPr>
        <w:tabs>
          <w:tab w:val="left" w:pos="851"/>
        </w:tabs>
        <w:ind w:left="360"/>
        <w:rPr>
          <w:rFonts w:ascii="Arial Narrow" w:eastAsia="Times New Roman" w:hAnsi="Arial Narrow" w:cs="Tahoma"/>
          <w:sz w:val="19"/>
          <w:szCs w:val="19"/>
        </w:rPr>
      </w:pPr>
      <w:r w:rsidRPr="00004AEE">
        <w:rPr>
          <w:rFonts w:ascii="Arial Narrow" w:eastAsia="Times New Roman" w:hAnsi="Arial Narrow" w:cs="Tahoma"/>
          <w:sz w:val="19"/>
          <w:szCs w:val="19"/>
        </w:rPr>
        <w:t>Zamawiającym, płatnikiem i odbiorcą zamówienia jest:</w:t>
      </w:r>
    </w:p>
    <w:p w14:paraId="2592D010" w14:textId="77777777" w:rsidR="00003566" w:rsidRPr="00004AEE" w:rsidRDefault="00003566" w:rsidP="008373B1">
      <w:pPr>
        <w:numPr>
          <w:ilvl w:val="0"/>
          <w:numId w:val="10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004AEE">
        <w:rPr>
          <w:rFonts w:ascii="Arial Narrow" w:eastAsia="Times New Roman" w:hAnsi="Arial Narrow" w:cs="Tahoma"/>
          <w:sz w:val="19"/>
          <w:szCs w:val="19"/>
        </w:rPr>
        <w:t>PAMAPOL S. A., 97-438 Rusiec; ul. Wieluńska 2.</w:t>
      </w:r>
    </w:p>
    <w:p w14:paraId="0C44B175" w14:textId="77777777" w:rsidR="00003566" w:rsidRPr="00004AEE" w:rsidRDefault="00003566" w:rsidP="008373B1">
      <w:pPr>
        <w:widowControl w:val="0"/>
        <w:numPr>
          <w:ilvl w:val="0"/>
          <w:numId w:val="1"/>
        </w:numPr>
        <w:adjustRightInd w:val="0"/>
        <w:textAlignment w:val="baseline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bCs/>
          <w:sz w:val="19"/>
          <w:szCs w:val="19"/>
        </w:rPr>
        <w:t>Termin realizacji zamówienia:</w:t>
      </w:r>
    </w:p>
    <w:p w14:paraId="42589F75" w14:textId="4551D835" w:rsidR="00003566" w:rsidRPr="00004AEE" w:rsidRDefault="00003566" w:rsidP="008373B1">
      <w:pPr>
        <w:numPr>
          <w:ilvl w:val="0"/>
          <w:numId w:val="10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004AEE">
        <w:rPr>
          <w:rFonts w:ascii="Arial Narrow" w:eastAsia="Times New Roman" w:hAnsi="Arial Narrow" w:cs="Tahoma"/>
          <w:sz w:val="19"/>
          <w:szCs w:val="19"/>
        </w:rPr>
        <w:t>___</w:t>
      </w:r>
      <w:r w:rsidR="00685324" w:rsidRPr="00004AEE">
        <w:rPr>
          <w:rFonts w:ascii="Arial Narrow" w:eastAsia="Times New Roman" w:hAnsi="Arial Narrow" w:cs="Tahoma"/>
          <w:sz w:val="19"/>
          <w:szCs w:val="19"/>
        </w:rPr>
        <w:t>miesięcy</w:t>
      </w:r>
      <w:r w:rsidRPr="00004AEE">
        <w:rPr>
          <w:rFonts w:ascii="Arial Narrow" w:eastAsia="Times New Roman" w:hAnsi="Arial Narrow" w:cs="Tahoma"/>
          <w:sz w:val="19"/>
          <w:szCs w:val="19"/>
        </w:rPr>
        <w:t xml:space="preserve"> od dnia zawarcia umowy.</w:t>
      </w:r>
    </w:p>
    <w:p w14:paraId="5CEA300E" w14:textId="5A5A8887" w:rsidR="00003566" w:rsidRPr="00004AEE" w:rsidRDefault="00003566" w:rsidP="008373B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hAnsi="Arial Narrow" w:cs="Tahoma"/>
          <w:bCs/>
          <w:sz w:val="19"/>
          <w:szCs w:val="19"/>
        </w:rPr>
      </w:pPr>
      <w:r w:rsidRPr="00004AEE">
        <w:rPr>
          <w:rFonts w:ascii="Arial Narrow" w:hAnsi="Arial Narrow" w:cs="Tahoma"/>
          <w:bCs/>
          <w:sz w:val="19"/>
          <w:szCs w:val="19"/>
        </w:rPr>
        <w:t xml:space="preserve">Warunki umowy zgodne są z wymaganiami określonymi przez Zamawiającego w formularzu zapytania ofertowego </w:t>
      </w:r>
      <w:r w:rsidR="003E41E3" w:rsidRPr="00004AEE">
        <w:rPr>
          <w:rFonts w:ascii="Arial Narrow" w:hAnsi="Arial Narrow" w:cs="Tahoma"/>
          <w:bCs/>
          <w:sz w:val="19"/>
          <w:szCs w:val="19"/>
        </w:rPr>
        <w:t>ZP/0</w:t>
      </w:r>
      <w:r w:rsidR="00990F88">
        <w:rPr>
          <w:rFonts w:ascii="Arial Narrow" w:hAnsi="Arial Narrow" w:cs="Tahoma"/>
          <w:bCs/>
          <w:sz w:val="19"/>
          <w:szCs w:val="19"/>
        </w:rPr>
        <w:t>2</w:t>
      </w:r>
      <w:r w:rsidR="00EA743B" w:rsidRPr="00004AEE">
        <w:rPr>
          <w:rFonts w:ascii="Arial Narrow" w:hAnsi="Arial Narrow" w:cs="Tahoma"/>
          <w:bCs/>
          <w:sz w:val="19"/>
          <w:szCs w:val="19"/>
        </w:rPr>
        <w:t>/</w:t>
      </w:r>
      <w:r w:rsidR="00583FED" w:rsidRPr="00004AEE">
        <w:rPr>
          <w:rFonts w:ascii="Arial Narrow" w:hAnsi="Arial Narrow" w:cs="Tahoma"/>
          <w:bCs/>
          <w:sz w:val="19"/>
          <w:szCs w:val="19"/>
        </w:rPr>
        <w:t>1</w:t>
      </w:r>
      <w:r w:rsidR="00990F88">
        <w:rPr>
          <w:rFonts w:ascii="Arial Narrow" w:hAnsi="Arial Narrow" w:cs="Tahoma"/>
          <w:bCs/>
          <w:sz w:val="19"/>
          <w:szCs w:val="19"/>
        </w:rPr>
        <w:t>1</w:t>
      </w:r>
      <w:r w:rsidR="00EA743B" w:rsidRPr="00004AEE">
        <w:rPr>
          <w:rFonts w:ascii="Arial Narrow" w:hAnsi="Arial Narrow" w:cs="Tahoma"/>
          <w:bCs/>
          <w:sz w:val="19"/>
          <w:szCs w:val="19"/>
        </w:rPr>
        <w:t xml:space="preserve">/2023 </w:t>
      </w:r>
      <w:r w:rsidRPr="00004AEE">
        <w:rPr>
          <w:rFonts w:ascii="Arial Narrow" w:hAnsi="Arial Narrow" w:cs="Tahoma"/>
          <w:bCs/>
          <w:sz w:val="19"/>
          <w:szCs w:val="19"/>
        </w:rPr>
        <w:t>oraz treścią oferty Wykonawcy z dnia ________ r.</w:t>
      </w:r>
    </w:p>
    <w:p w14:paraId="1F428026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53AFD55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2</w:t>
      </w:r>
    </w:p>
    <w:p w14:paraId="53158350" w14:textId="77777777" w:rsidR="00003566" w:rsidRPr="00004AEE" w:rsidRDefault="00003566" w:rsidP="008373B1">
      <w:pPr>
        <w:numPr>
          <w:ilvl w:val="0"/>
          <w:numId w:val="2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Łączna cena dostawy, z podatkiem VAT, wynosi _____ PLN /słownie: _____ PLN</w:t>
      </w:r>
    </w:p>
    <w:p w14:paraId="7B5B814E" w14:textId="77777777" w:rsidR="00003566" w:rsidRPr="00004AEE" w:rsidRDefault="00003566" w:rsidP="008373B1">
      <w:pPr>
        <w:numPr>
          <w:ilvl w:val="0"/>
          <w:numId w:val="2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Podana w pkt. 1 cena dostawy obejmuje: wszelkie opłaty pośrednie i koszty związane z wykonaniem zamówienia i realizacją przyszłego świadczenia umownego (cena dostawy, koszt opakowania, transport krajowy i zagraniczny do miejsca przeznaczenia towaru, ubezpieczenie towaru za granicą i w kraju, koszty cła, wszystkie inne zobowiązania podane w ofercie).</w:t>
      </w:r>
    </w:p>
    <w:p w14:paraId="007C8719" w14:textId="77777777" w:rsidR="00003566" w:rsidRPr="00004AEE" w:rsidRDefault="00003566" w:rsidP="008373B1">
      <w:pPr>
        <w:numPr>
          <w:ilvl w:val="0"/>
          <w:numId w:val="2"/>
        </w:numPr>
        <w:jc w:val="both"/>
        <w:rPr>
          <w:rFonts w:ascii="Arial Narrow" w:hAnsi="Arial Narrow" w:cs="Tahoma"/>
          <w:bCs/>
          <w:iCs/>
          <w:snapToGrid w:val="0"/>
          <w:sz w:val="19"/>
          <w:szCs w:val="19"/>
        </w:rPr>
      </w:pPr>
      <w:r w:rsidRPr="00004AEE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Zamawiający wymaga </w:t>
      </w:r>
      <w:r w:rsidRPr="00004AEE">
        <w:rPr>
          <w:rFonts w:ascii="Arial Narrow" w:hAnsi="Arial Narrow" w:cs="Tahoma"/>
          <w:iCs/>
          <w:snapToGrid w:val="0"/>
          <w:sz w:val="19"/>
          <w:szCs w:val="19"/>
          <w:u w:val="single"/>
        </w:rPr>
        <w:t>stałości cen brutto</w:t>
      </w:r>
      <w:r w:rsidRPr="00004AEE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 na okres obowiązywania umowy.</w:t>
      </w:r>
    </w:p>
    <w:p w14:paraId="44578400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C6FDD7F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3</w:t>
      </w:r>
    </w:p>
    <w:p w14:paraId="6B5E1755" w14:textId="054A9A4E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Płatność realizowana będzie przelewem na konto Wykonawcy, w terminie </w:t>
      </w:r>
      <w:r w:rsidR="00583FED" w:rsidRPr="00004AEE">
        <w:rPr>
          <w:rFonts w:ascii="Arial Narrow" w:hAnsi="Arial Narrow" w:cs="Tahoma"/>
          <w:sz w:val="19"/>
          <w:szCs w:val="19"/>
        </w:rPr>
        <w:t>30</w:t>
      </w:r>
      <w:r w:rsidRPr="00004AEE">
        <w:rPr>
          <w:rFonts w:ascii="Arial Narrow" w:hAnsi="Arial Narrow" w:cs="Tahoma"/>
          <w:sz w:val="19"/>
          <w:szCs w:val="19"/>
        </w:rPr>
        <w:t xml:space="preserve"> dni od daty przekazania przez Wykonawcę faktury wraz z oryginałem protokołu zdawczo-odbiorczego dostawy potwierdzającego wykonanie przez Wykonawcę postanowień umowy dostawy.</w:t>
      </w:r>
    </w:p>
    <w:p w14:paraId="13B20D38" w14:textId="77777777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Harmonogram płatności:</w:t>
      </w:r>
    </w:p>
    <w:p w14:paraId="74FAA290" w14:textId="77777777" w:rsidR="008D354D" w:rsidRPr="00004AEE" w:rsidRDefault="008D354D" w:rsidP="008373B1">
      <w:pPr>
        <w:pStyle w:val="Akapitzlist"/>
        <w:numPr>
          <w:ilvl w:val="0"/>
          <w:numId w:val="2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Do 30% - zaliczka po podpisaniu umowy, płatność 30 dni od wystawienia faktury zaliczkowej</w:t>
      </w:r>
    </w:p>
    <w:p w14:paraId="4E3B54E4" w14:textId="77777777" w:rsidR="008D354D" w:rsidRPr="00004AEE" w:rsidRDefault="008D354D" w:rsidP="008373B1">
      <w:pPr>
        <w:pStyle w:val="Akapitzlist"/>
        <w:numPr>
          <w:ilvl w:val="0"/>
          <w:numId w:val="2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Do 60% - przy protokole gotowości do wysyłki, płatność 30 dni po wystawieniu faktury częściowej</w:t>
      </w:r>
    </w:p>
    <w:p w14:paraId="19F12D48" w14:textId="081E9314" w:rsidR="008D354D" w:rsidRPr="00004AEE" w:rsidRDefault="008D354D" w:rsidP="008373B1">
      <w:pPr>
        <w:pStyle w:val="Akapitzlist"/>
        <w:numPr>
          <w:ilvl w:val="0"/>
          <w:numId w:val="2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Do 10% - po montażu, uruchomieniu i podpisaniu końcowego protokołu odbioru, płatność 30 dni po wystawieniu faktury końcowej.</w:t>
      </w:r>
    </w:p>
    <w:p w14:paraId="27090EBF" w14:textId="27A152B0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Faktura winna zawierać nr umowy/nr postępowania.</w:t>
      </w:r>
    </w:p>
    <w:p w14:paraId="218775C1" w14:textId="77777777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b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 przypadku przekroczenia terminu płatności Wykonawca ma prawo naliczyć odsetki ustawowe.</w:t>
      </w:r>
    </w:p>
    <w:p w14:paraId="64BD21B6" w14:textId="77777777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Płatność zostanie dokonana w formie przelewu na konto bankowe Wykonawcy.</w:t>
      </w:r>
    </w:p>
    <w:p w14:paraId="0479C69C" w14:textId="32D43BDF" w:rsidR="00FA4A69" w:rsidRPr="00004AEE" w:rsidRDefault="00FA4A69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44B3F9E0" w14:textId="77777777" w:rsidR="005A6C8E" w:rsidRPr="00004AEE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65EEAFE" w14:textId="77777777" w:rsidR="005A6C8E" w:rsidRPr="00004AEE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B05DC0D" w14:textId="77777777" w:rsidR="005A6C8E" w:rsidRPr="00004AEE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67E82F51" w14:textId="77777777" w:rsidR="00DF1932" w:rsidRPr="00004AEE" w:rsidRDefault="00DF1932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1546DAD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4</w:t>
      </w:r>
    </w:p>
    <w:p w14:paraId="534E2B28" w14:textId="77777777" w:rsidR="00871131" w:rsidRPr="001B096D" w:rsidRDefault="00871131" w:rsidP="00871131">
      <w:pPr>
        <w:widowControl w:val="0"/>
        <w:tabs>
          <w:tab w:val="right" w:pos="6946"/>
        </w:tabs>
        <w:rPr>
          <w:rFonts w:ascii="Arial Narrow" w:hAnsi="Arial Narrow" w:cs="Tahoma"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Zamówienie będzie realizowane w następujący sposób:</w:t>
      </w:r>
    </w:p>
    <w:p w14:paraId="78DA8B73" w14:textId="77777777" w:rsidR="00871131" w:rsidRPr="001B096D" w:rsidRDefault="00871131" w:rsidP="00871131">
      <w:pPr>
        <w:pStyle w:val="Tekstpodstawowy"/>
        <w:numPr>
          <w:ilvl w:val="0"/>
          <w:numId w:val="5"/>
        </w:numPr>
        <w:tabs>
          <w:tab w:val="left" w:pos="851"/>
        </w:tabs>
        <w:rPr>
          <w:rFonts w:ascii="Arial Narrow" w:hAnsi="Arial Narrow" w:cs="Tahoma"/>
          <w:b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Wykonawca zobowiązuje się do postawienia towaru Zamawiającemu do dyspozycji w punkcie wydania:</w:t>
      </w:r>
    </w:p>
    <w:p w14:paraId="7324A685" w14:textId="77777777" w:rsidR="00871131" w:rsidRPr="001B096D" w:rsidRDefault="00871131" w:rsidP="00871131">
      <w:pPr>
        <w:numPr>
          <w:ilvl w:val="0"/>
          <w:numId w:val="10"/>
        </w:numPr>
        <w:tabs>
          <w:tab w:val="left" w:pos="851"/>
        </w:tabs>
        <w:rPr>
          <w:rFonts w:ascii="Arial Narrow" w:eastAsia="Times New Roman" w:hAnsi="Arial Narrow" w:cs="Tahoma"/>
          <w:b/>
          <w:sz w:val="19"/>
          <w:szCs w:val="19"/>
        </w:rPr>
      </w:pPr>
      <w:r w:rsidRPr="001B096D">
        <w:rPr>
          <w:rFonts w:ascii="Arial Narrow" w:eastAsia="Times New Roman" w:hAnsi="Arial Narrow" w:cs="Tahoma"/>
          <w:b/>
          <w:sz w:val="19"/>
          <w:szCs w:val="19"/>
        </w:rPr>
        <w:t>…………………</w:t>
      </w:r>
      <w:r>
        <w:rPr>
          <w:rFonts w:ascii="Arial Narrow" w:eastAsia="Times New Roman" w:hAnsi="Arial Narrow" w:cs="Tahoma"/>
          <w:b/>
          <w:sz w:val="19"/>
          <w:szCs w:val="19"/>
        </w:rPr>
        <w:t xml:space="preserve"> </w:t>
      </w:r>
      <w:r w:rsidRPr="001B096D">
        <w:rPr>
          <w:rFonts w:ascii="Arial Narrow" w:eastAsia="Times New Roman" w:hAnsi="Arial Narrow" w:cs="Tahoma"/>
          <w:b/>
          <w:sz w:val="19"/>
          <w:szCs w:val="19"/>
        </w:rPr>
        <w:t>(wskazać adres punktu wydania).</w:t>
      </w:r>
    </w:p>
    <w:p w14:paraId="5A198774" w14:textId="77777777" w:rsidR="00003566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5548C9A2" w14:textId="77777777" w:rsidR="00871131" w:rsidRPr="00004AEE" w:rsidRDefault="00871131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06E5332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5</w:t>
      </w:r>
    </w:p>
    <w:p w14:paraId="437A67C7" w14:textId="77777777" w:rsidR="00003566" w:rsidRPr="00004AEE" w:rsidRDefault="00003566" w:rsidP="00871131">
      <w:pPr>
        <w:pStyle w:val="Tekstpodstawowy"/>
        <w:numPr>
          <w:ilvl w:val="0"/>
          <w:numId w:val="47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Zamawiający przewiduje możliwość udzielenia zamówień dodatkowych w wysokości do 50% wartości niniejszej umowy.</w:t>
      </w:r>
    </w:p>
    <w:p w14:paraId="49EC0320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E40C78D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6</w:t>
      </w:r>
    </w:p>
    <w:p w14:paraId="16345FC4" w14:textId="77777777" w:rsidR="00003566" w:rsidRPr="00004AEE" w:rsidRDefault="00003566" w:rsidP="008373B1">
      <w:pPr>
        <w:numPr>
          <w:ilvl w:val="0"/>
          <w:numId w:val="6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Strony ustalają, że w razie niewykonania lub nienależytego wykonania umowy stosowane będą kary umowne w następujących przypadkach i wysokości:</w:t>
      </w:r>
    </w:p>
    <w:p w14:paraId="3D2473FC" w14:textId="77777777" w:rsidR="00871131" w:rsidRPr="001B096D" w:rsidRDefault="00871131" w:rsidP="00871131">
      <w:pPr>
        <w:numPr>
          <w:ilvl w:val="0"/>
          <w:numId w:val="7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Wykonawca jest zobowiązany do zapłacenia kary umownej w przypadku przekroczenia terminu realizacji z winy Wykonawcy, po upływie 1 tygodnia karencji, Wykonawca zapłaci Zamawiającemu karę umowną w wysokości 0,1% wartości zamówienia netto za każdy dzień roboczy opóźnienia. Kara umowna będzie płatna w terminie 45 dni od daty zgłoszenia żądania przez Zamawiającego. Odpowiedzialność Wykonawcy nie może przekroczyć łącznej kwoty równej 5% (pięć procent) ceny umownej. Kwota ta określa z góry maksymalną wysokość należnego odszkodowania.</w:t>
      </w:r>
    </w:p>
    <w:p w14:paraId="3A825746" w14:textId="77777777" w:rsidR="00871131" w:rsidRPr="001B096D" w:rsidRDefault="00871131" w:rsidP="00871131">
      <w:pPr>
        <w:ind w:left="709"/>
        <w:jc w:val="both"/>
        <w:rPr>
          <w:rFonts w:ascii="Arial Narrow" w:hAnsi="Arial Narrow" w:cs="Tahoma"/>
          <w:sz w:val="19"/>
          <w:szCs w:val="19"/>
        </w:rPr>
      </w:pPr>
    </w:p>
    <w:p w14:paraId="355AF245" w14:textId="77777777" w:rsidR="00871131" w:rsidRPr="001B096D" w:rsidRDefault="00871131" w:rsidP="00871131">
      <w:pPr>
        <w:numPr>
          <w:ilvl w:val="0"/>
          <w:numId w:val="7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W przypadku przekroczenia przez Zamawiającego terminu realizacji płatności oraz wysyłki zamówionych próbek butelek i zakrywek koniecznych do zaprojektowania i przetestowania przedmiotu dostawy, Wykonawca będzie miał prawo do proporcjonalnego przesunięcia terminu dostawy oraz naliczenia kary umownej w wysokości 0,1% wartości zamówienia netto za każdy dzień roboczy opóźnienia. Kara Umowna będzie płatna w terminie 45 dni od daty wezwania przez Wykonawcę.</w:t>
      </w:r>
    </w:p>
    <w:p w14:paraId="68E6B93E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65D7B14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7</w:t>
      </w:r>
    </w:p>
    <w:p w14:paraId="7B479C42" w14:textId="77777777" w:rsidR="00003566" w:rsidRPr="00004AEE" w:rsidRDefault="00003566" w:rsidP="008373B1">
      <w:pPr>
        <w:pStyle w:val="Tekstpodstawowy"/>
        <w:numPr>
          <w:ilvl w:val="0"/>
          <w:numId w:val="11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Zmiana niniejszej umowy, wymaga formy pisemnej pod rygorem nieważności.</w:t>
      </w:r>
    </w:p>
    <w:p w14:paraId="054282B2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39C9DBC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8</w:t>
      </w:r>
    </w:p>
    <w:p w14:paraId="0A5C228C" w14:textId="77777777" w:rsidR="00003566" w:rsidRPr="00004AEE" w:rsidRDefault="00003566" w:rsidP="008373B1">
      <w:pPr>
        <w:numPr>
          <w:ilvl w:val="0"/>
          <w:numId w:val="8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Zamawiający określa następujące okoliczności, które mogą powodować konieczność wprowadzenia zmian w treści zawartej umowy w stosunku do treści złożonej oferty:</w:t>
      </w:r>
    </w:p>
    <w:p w14:paraId="0BA601E5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nie ulegnie pogorszeniu zamienność lub interoperacyjność usług zamówionych w ramach zamówienia podstawowego,</w:t>
      </w:r>
    </w:p>
    <w:p w14:paraId="7AA36808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nie pojawią się istotne niedogodności i zwiększenie kosztów dla Zamawiającego,</w:t>
      </w:r>
    </w:p>
    <w:p w14:paraId="69DB03CC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wartość każdej kolejnej zmiany nie przekroczy 50% wartości zamówienia określonej pierwotnie w umowie,</w:t>
      </w:r>
    </w:p>
    <w:p w14:paraId="122DA3EC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konieczność zmiany spowodowana jest okolicznościami, których Zamawiający, działając z należytą starannością, nie mógł przewidzieć.</w:t>
      </w:r>
    </w:p>
    <w:p w14:paraId="7BF63D0B" w14:textId="77777777" w:rsidR="00003566" w:rsidRPr="00004AEE" w:rsidRDefault="00003566" w:rsidP="008373B1">
      <w:pPr>
        <w:numPr>
          <w:ilvl w:val="0"/>
          <w:numId w:val="8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Zmiany dopuszczone będą wyłącznie pod warunkiem złożenia wniosku o zmiany przez Wykonawcę i po akceptacji przez Zamawiającego.</w:t>
      </w:r>
    </w:p>
    <w:p w14:paraId="3090C48F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CD17BA4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9</w:t>
      </w:r>
    </w:p>
    <w:p w14:paraId="4B810650" w14:textId="77777777" w:rsidR="00003566" w:rsidRPr="00004AEE" w:rsidRDefault="00003566" w:rsidP="008373B1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Oprócz przypadków określonych w K.C. Zamawiający może odstąpić od umowy w razie wystąpienia istotnej zmiany okoliczności powodujących, </w:t>
      </w:r>
      <w:r w:rsidRPr="00004AEE">
        <w:rPr>
          <w:rFonts w:ascii="Arial Narrow" w:hAnsi="Arial Narrow" w:cs="Tahoma"/>
          <w:sz w:val="19"/>
          <w:szCs w:val="19"/>
        </w:rPr>
        <w:br/>
        <w:t>że wykonanie umowy nie leży w interesie publicznym. W tym wypadku Wykonawca może żądać jedynie wynagrodzenia należnego z tytułu wykonania części umowy.</w:t>
      </w:r>
    </w:p>
    <w:p w14:paraId="2FDC0CB2" w14:textId="77777777" w:rsidR="00003566" w:rsidRPr="00004AEE" w:rsidRDefault="00003566" w:rsidP="008373B1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Odstąpienie od umowy w wypadku określonym w pkt. 1 powinno nastąpić w terminie 30 dni od powzięcia wiadomości o powyższych okolicznościach.</w:t>
      </w:r>
    </w:p>
    <w:p w14:paraId="27DFD624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126F5E0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10</w:t>
      </w:r>
    </w:p>
    <w:p w14:paraId="5EB36133" w14:textId="4DA2081F" w:rsidR="00003566" w:rsidRPr="00004AEE" w:rsidRDefault="00003566" w:rsidP="008373B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Spory wynikłe na tle realizacji niniejszej umowy będą rozpatrywane przez właściwy sąd w </w:t>
      </w:r>
      <w:r w:rsidR="00871131">
        <w:rPr>
          <w:rFonts w:ascii="Arial Narrow" w:hAnsi="Arial Narrow" w:cs="Tahoma"/>
          <w:bCs/>
          <w:sz w:val="19"/>
          <w:szCs w:val="19"/>
        </w:rPr>
        <w:t>Warszawie</w:t>
      </w:r>
      <w:r w:rsidRPr="00004AEE">
        <w:rPr>
          <w:rFonts w:ascii="Arial Narrow" w:hAnsi="Arial Narrow" w:cs="Tahoma"/>
          <w:sz w:val="19"/>
          <w:szCs w:val="19"/>
        </w:rPr>
        <w:t>.</w:t>
      </w:r>
    </w:p>
    <w:p w14:paraId="22A4BEAA" w14:textId="77777777" w:rsidR="00003566" w:rsidRPr="00004AEE" w:rsidRDefault="00003566" w:rsidP="008373B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 sprawach nieuregulowanych niniejszą umową mają zastosowanie odpowiednie przepisy Kodeksu Cywilnego.</w:t>
      </w:r>
    </w:p>
    <w:p w14:paraId="25335122" w14:textId="77777777" w:rsidR="00003566" w:rsidRPr="00004AEE" w:rsidRDefault="00003566" w:rsidP="008373B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Umowę sporządzono w 2 jednobrzmiących egzemplarzach po 1 egzemplarzu dla każdej ze stron.</w:t>
      </w:r>
    </w:p>
    <w:p w14:paraId="3CBC42DE" w14:textId="77777777" w:rsidR="00003566" w:rsidRPr="00004AEE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1D5E1D5C" w14:textId="77777777" w:rsidR="00003566" w:rsidRPr="00004AEE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3E991CAD" w14:textId="77777777" w:rsidR="00003566" w:rsidRPr="00004AEE" w:rsidRDefault="00003566" w:rsidP="00003566">
      <w:pPr>
        <w:widowControl w:val="0"/>
        <w:ind w:left="360"/>
        <w:jc w:val="both"/>
        <w:rPr>
          <w:rFonts w:ascii="Arial Narrow" w:hAnsi="Arial Narrow" w:cs="Tahoma"/>
          <w:sz w:val="19"/>
          <w:szCs w:val="19"/>
        </w:rPr>
      </w:pPr>
    </w:p>
    <w:p w14:paraId="12EDF2EA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Zamawiający                                                                                      Wykonawca</w:t>
      </w:r>
    </w:p>
    <w:p w14:paraId="4D8CBB39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2AF746BC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B6169A5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..................................................                                                    .........................................................</w:t>
      </w:r>
    </w:p>
    <w:p w14:paraId="131EC67F" w14:textId="7D701D2B" w:rsidR="00003566" w:rsidRPr="00004AEE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sz w:val="19"/>
          <w:szCs w:val="19"/>
        </w:rPr>
        <w:br w:type="page"/>
      </w:r>
      <w:r w:rsidRPr="00004AEE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5 do Zapytania ofertowego nr </w:t>
      </w:r>
      <w:r w:rsidR="003E41E3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1EB1AAD0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20F2BBA4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PROTOKÓŁ ODBIORU</w:t>
      </w:r>
    </w:p>
    <w:p w14:paraId="1B154066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spisany w dniu ...............  w Ruścu</w:t>
      </w:r>
    </w:p>
    <w:p w14:paraId="195436E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ECB68C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Strona przekazująca:</w:t>
      </w:r>
    </w:p>
    <w:p w14:paraId="6C7F75D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70D92B0C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</w:t>
      </w:r>
    </w:p>
    <w:p w14:paraId="56555921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34924E0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Strona odbierająca:</w:t>
      </w:r>
    </w:p>
    <w:p w14:paraId="48186FB4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6C822D6C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97-438 Rusiec; ul. Wieluńska 2</w:t>
      </w:r>
    </w:p>
    <w:p w14:paraId="59156AB0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5AAD5D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reprezentowana przez:</w:t>
      </w:r>
    </w:p>
    <w:p w14:paraId="25DAE5F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…………………………………………………………</w:t>
      </w:r>
    </w:p>
    <w:p w14:paraId="59B4D912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…………………………………………………………</w:t>
      </w:r>
    </w:p>
    <w:p w14:paraId="09F8650E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8ABBC62" w14:textId="39724266" w:rsidR="00F36572" w:rsidRPr="00004AEE" w:rsidRDefault="00F36572" w:rsidP="00560C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>Niniejszy protokół potwierdza przekazanie użytkownikowi przedmiotu dostawy tj</w:t>
      </w:r>
      <w:r w:rsidRPr="00004AEE">
        <w:rPr>
          <w:rFonts w:ascii="Arial Narrow" w:hAnsi="Arial Narrow" w:cs="Calibri"/>
          <w:b/>
        </w:rPr>
        <w:t xml:space="preserve">. </w:t>
      </w:r>
      <w:r w:rsidR="00D44273" w:rsidRPr="00004AEE">
        <w:rPr>
          <w:rFonts w:ascii="Arial Narrow" w:hAnsi="Arial Narrow" w:cs="Calibri"/>
          <w:b/>
        </w:rPr>
        <w:t xml:space="preserve">linii napełniającej do ketchupu </w:t>
      </w:r>
      <w:r w:rsidR="00560CAD" w:rsidRPr="00004AEE">
        <w:rPr>
          <w:rFonts w:ascii="Arial Narrow" w:hAnsi="Arial Narrow" w:cs="Calibri"/>
          <w:b/>
        </w:rPr>
        <w:t xml:space="preserve">dla potrzeb realizacji projektu obejmującego przedsięwzięcia związane z robotyzacją, sztuczną inteligencją lub cyfryzacją procesów, technologii, produktów lub usług, realizowanego w ramach inwestycji A2.1.1 (tryb konkursowy) </w:t>
      </w:r>
      <w:r w:rsidR="00560CAD" w:rsidRPr="00004AEE">
        <w:rPr>
          <w:rFonts w:ascii="Arial Narrow" w:hAnsi="Arial Narrow" w:cs="Calibri"/>
          <w:b/>
        </w:rPr>
        <w:br/>
        <w:t>z Krajowego Planu Odbudowy i Zwiększania Odporności (KPO)</w:t>
      </w:r>
      <w:r w:rsidRPr="00004AEE">
        <w:rPr>
          <w:rFonts w:ascii="Arial Narrow" w:hAnsi="Arial Narrow" w:cs="Calibri"/>
          <w:b/>
        </w:rPr>
        <w:t xml:space="preserve">, </w:t>
      </w:r>
      <w:r w:rsidRPr="00004AEE">
        <w:rPr>
          <w:rFonts w:ascii="Arial Narrow" w:hAnsi="Arial Narrow" w:cs="Calibri"/>
        </w:rPr>
        <w:t xml:space="preserve">zgodnie z zestawieniem parametrów wymaganych, </w:t>
      </w:r>
      <w:r w:rsidR="00560CAD" w:rsidRPr="00004AEE">
        <w:rPr>
          <w:rFonts w:ascii="Arial Narrow" w:hAnsi="Arial Narrow" w:cs="Calibri"/>
        </w:rPr>
        <w:br/>
      </w:r>
      <w:r w:rsidRPr="00004AEE">
        <w:rPr>
          <w:rFonts w:ascii="Arial Narrow" w:hAnsi="Arial Narrow" w:cs="Calibri"/>
        </w:rPr>
        <w:t>w ilościach oraz charakteryzujących się jakością wskazaną w </w:t>
      </w:r>
      <w:r w:rsidRPr="00004AEE">
        <w:rPr>
          <w:rFonts w:ascii="Arial Narrow" w:hAnsi="Arial Narrow" w:cs="Calibri"/>
          <w:b/>
        </w:rPr>
        <w:t xml:space="preserve">Załączniku nr 2 Zapytania ofertowego nr </w:t>
      </w:r>
      <w:r w:rsidR="00EA743B" w:rsidRPr="00004AEE">
        <w:rPr>
          <w:rFonts w:ascii="Arial Narrow" w:hAnsi="Arial Narrow" w:cs="Calibri"/>
          <w:b/>
        </w:rPr>
        <w:t>ZP/0</w:t>
      </w:r>
      <w:r w:rsidR="00560CAD" w:rsidRPr="00004AEE">
        <w:rPr>
          <w:rFonts w:ascii="Arial Narrow" w:hAnsi="Arial Narrow" w:cs="Calibri"/>
          <w:b/>
        </w:rPr>
        <w:t>2</w:t>
      </w:r>
      <w:r w:rsidR="00EA743B" w:rsidRPr="00004AEE">
        <w:rPr>
          <w:rFonts w:ascii="Arial Narrow" w:hAnsi="Arial Narrow" w:cs="Calibri"/>
          <w:b/>
        </w:rPr>
        <w:t>/</w:t>
      </w:r>
      <w:r w:rsidR="00560CAD" w:rsidRPr="00004AEE">
        <w:rPr>
          <w:rFonts w:ascii="Arial Narrow" w:hAnsi="Arial Narrow" w:cs="Calibri"/>
          <w:b/>
        </w:rPr>
        <w:t>1</w:t>
      </w:r>
      <w:r w:rsidR="00990F88">
        <w:rPr>
          <w:rFonts w:ascii="Arial Narrow" w:hAnsi="Arial Narrow" w:cs="Calibri"/>
          <w:b/>
        </w:rPr>
        <w:t>1</w:t>
      </w:r>
      <w:r w:rsidR="00EA743B" w:rsidRPr="00004AEE">
        <w:rPr>
          <w:rFonts w:ascii="Arial Narrow" w:hAnsi="Arial Narrow" w:cs="Calibri"/>
          <w:b/>
        </w:rPr>
        <w:t>/2023</w:t>
      </w:r>
      <w:r w:rsidRPr="00004AEE">
        <w:rPr>
          <w:rFonts w:ascii="Arial Narrow" w:hAnsi="Arial Narrow" w:cs="Calibri"/>
        </w:rPr>
        <w:t>.</w:t>
      </w:r>
    </w:p>
    <w:p w14:paraId="6CB30EF8" w14:textId="77777777" w:rsidR="00003566" w:rsidRPr="00004AEE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C522639" w14:textId="77777777" w:rsidR="00003566" w:rsidRPr="00004AEE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691225C" w14:textId="77777777" w:rsidR="00003566" w:rsidRPr="00004AEE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Przed przekazaniem dokonano:</w:t>
      </w:r>
    </w:p>
    <w:p w14:paraId="68E01277" w14:textId="77777777" w:rsidR="00003566" w:rsidRPr="00004AEE" w:rsidRDefault="00003566" w:rsidP="008373B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sprawdzenia kompletności przedmiotu dostawy zgodnie z zamówieniem,</w:t>
      </w:r>
    </w:p>
    <w:p w14:paraId="77314069" w14:textId="77777777" w:rsidR="00003566" w:rsidRPr="00004AEE" w:rsidRDefault="00003566" w:rsidP="008373B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przekazania dokumentacji.</w:t>
      </w:r>
    </w:p>
    <w:p w14:paraId="3780EC8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7FF2F4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Dostawę przyjęto bez zastrzeżeń / z zastrzeżeniami opisanymi poniżej*), co potwierdzono poniżej podpisami osób upoważnionych:</w:t>
      </w:r>
    </w:p>
    <w:p w14:paraId="43C61CD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224C968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F389F7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A4BCA2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78969C6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4FBB0CD" w14:textId="77777777" w:rsidR="00003566" w:rsidRPr="00004AEE" w:rsidRDefault="00003566" w:rsidP="00003566">
      <w:pPr>
        <w:rPr>
          <w:rFonts w:ascii="Arial Narrow" w:hAnsi="Arial Narrow" w:cs="Calibri"/>
          <w:sz w:val="16"/>
          <w:szCs w:val="16"/>
        </w:rPr>
      </w:pPr>
      <w:r w:rsidRPr="00004AEE">
        <w:rPr>
          <w:rFonts w:ascii="Arial Narrow" w:hAnsi="Arial Narrow" w:cs="Calibri"/>
          <w:sz w:val="16"/>
          <w:szCs w:val="16"/>
        </w:rPr>
        <w:t>*) niepotrzebne skreślić</w:t>
      </w:r>
    </w:p>
    <w:p w14:paraId="06BA9319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EA9EBC4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17C69533" w14:textId="77777777" w:rsidR="00003566" w:rsidRPr="00EB0351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Strona przekazująca:</w:t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  <w:t>Strona odbierająca:</w:t>
      </w:r>
    </w:p>
    <w:p w14:paraId="38567495" w14:textId="77777777" w:rsidR="00003566" w:rsidRPr="00EB0351" w:rsidRDefault="00003566" w:rsidP="00003566">
      <w:pPr>
        <w:autoSpaceDE w:val="0"/>
        <w:autoSpaceDN w:val="0"/>
        <w:adjustRightInd w:val="0"/>
        <w:rPr>
          <w:rFonts w:ascii="Arial Narrow" w:hAnsi="Arial Narrow" w:cs="Calibri"/>
        </w:rPr>
      </w:pPr>
    </w:p>
    <w:p w14:paraId="67C354AA" w14:textId="77777777" w:rsidR="00003566" w:rsidRPr="00EB0351" w:rsidRDefault="00003566" w:rsidP="00003566"/>
    <w:p w14:paraId="4B93E41C" w14:textId="77777777" w:rsidR="00003566" w:rsidRPr="00EB0351" w:rsidRDefault="00003566" w:rsidP="00003566">
      <w:pPr>
        <w:rPr>
          <w:rFonts w:ascii="Arial Narrow" w:hAnsi="Arial Narrow"/>
        </w:rPr>
      </w:pPr>
    </w:p>
    <w:p w14:paraId="1F7E5EB9" w14:textId="1263B547" w:rsidR="002639BF" w:rsidRPr="00EB0351" w:rsidRDefault="002639BF" w:rsidP="00003566"/>
    <w:sectPr w:rsidR="002639BF" w:rsidRPr="00EB0351" w:rsidSect="002A031F">
      <w:headerReference w:type="default" r:id="rId11"/>
      <w:footerReference w:type="default" r:id="rId12"/>
      <w:pgSz w:w="11906" w:h="16838"/>
      <w:pgMar w:top="1417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D1D2" w14:textId="77777777" w:rsidR="005E452A" w:rsidRDefault="005E452A" w:rsidP="00053497">
      <w:r>
        <w:separator/>
      </w:r>
    </w:p>
  </w:endnote>
  <w:endnote w:type="continuationSeparator" w:id="0">
    <w:p w14:paraId="6C0372C2" w14:textId="77777777" w:rsidR="005E452A" w:rsidRDefault="005E452A" w:rsidP="0005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_GB2312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696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DBF70" w14:textId="4C69F181" w:rsidR="00D87715" w:rsidRDefault="00D8771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28F07" w14:textId="31D235FC" w:rsidR="00003566" w:rsidRDefault="00003566" w:rsidP="00E9616D">
    <w:pPr>
      <w:pStyle w:val="Stopka"/>
      <w:tabs>
        <w:tab w:val="lef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AFD329" w14:textId="623B8623" w:rsidR="00D87715" w:rsidRDefault="00D877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A64A2" w14:textId="413E1B73" w:rsidR="00942DAC" w:rsidRDefault="00942DAC" w:rsidP="00E9616D">
    <w:pPr>
      <w:pStyle w:val="Stopka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E532" w14:textId="77777777" w:rsidR="005E452A" w:rsidRDefault="005E452A" w:rsidP="00053497">
      <w:r>
        <w:separator/>
      </w:r>
    </w:p>
  </w:footnote>
  <w:footnote w:type="continuationSeparator" w:id="0">
    <w:p w14:paraId="2619E67A" w14:textId="77777777" w:rsidR="005E452A" w:rsidRDefault="005E452A" w:rsidP="00053497">
      <w:r>
        <w:continuationSeparator/>
      </w:r>
    </w:p>
  </w:footnote>
  <w:footnote w:id="1">
    <w:p w14:paraId="03A2E4A9" w14:textId="77777777" w:rsidR="00003566" w:rsidRPr="00680CAE" w:rsidRDefault="00003566" w:rsidP="00003566">
      <w:pPr>
        <w:pStyle w:val="Tekstprzypisudolnego"/>
        <w:rPr>
          <w:rFonts w:ascii="Arial Narrow" w:hAnsi="Arial Narrow"/>
          <w:color w:val="FF0000"/>
        </w:rPr>
      </w:pPr>
      <w:r w:rsidRPr="00680CAE">
        <w:rPr>
          <w:rStyle w:val="Odwoanieprzypisudolnego"/>
          <w:rFonts w:ascii="Arial Narrow" w:hAnsi="Arial Narrow"/>
          <w:color w:val="FF0000"/>
        </w:rPr>
        <w:t>*</w:t>
      </w:r>
      <w:r w:rsidRPr="00680CAE">
        <w:rPr>
          <w:rFonts w:ascii="Arial Narrow" w:hAnsi="Arial Narrow" w:cs="Tahoma"/>
          <w:color w:val="FF0000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DCBF" w14:textId="0B2FDD46" w:rsidR="00003566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464885D2" wp14:editId="67429663">
          <wp:extent cx="5760720" cy="465826"/>
          <wp:effectExtent l="0" t="0" r="0" b="0"/>
          <wp:docPr id="1226539275" name="Obraz 1226539275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34B73" w14:textId="77777777" w:rsidR="00003566" w:rsidRDefault="00003566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21D" w14:textId="51420BB7" w:rsidR="00003566" w:rsidRDefault="00003566" w:rsidP="00AC4B36">
    <w:pPr>
      <w:pStyle w:val="Nagwek"/>
      <w:jc w:val="center"/>
    </w:pPr>
  </w:p>
  <w:p w14:paraId="13B95BE3" w14:textId="3CFCCA37" w:rsidR="00003566" w:rsidRDefault="00560CAD" w:rsidP="00B1773A">
    <w:pPr>
      <w:pStyle w:val="Nagwek"/>
      <w:jc w:val="center"/>
    </w:pPr>
    <w:r w:rsidRPr="00160CB3">
      <w:rPr>
        <w:noProof/>
        <w:lang w:eastAsia="pl-PL"/>
      </w:rPr>
      <w:drawing>
        <wp:inline distT="0" distB="0" distL="0" distR="0" wp14:anchorId="48E6728D" wp14:editId="4BC56B81">
          <wp:extent cx="5760720" cy="465826"/>
          <wp:effectExtent l="0" t="0" r="0" b="0"/>
          <wp:docPr id="278337152" name="Obraz 278337152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B8A" w14:textId="5611A3CA" w:rsidR="00942DAC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7DC566DA" wp14:editId="5B2F2AFA">
          <wp:extent cx="5760720" cy="465455"/>
          <wp:effectExtent l="0" t="0" r="5080" b="4445"/>
          <wp:docPr id="1511628491" name="Obraz 151162849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1968E" w14:textId="77777777" w:rsidR="00942DAC" w:rsidRDefault="00942DAC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0546BDAE"/>
    <w:lvl w:ilvl="0" w:tplc="3E98CF58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78F1F11"/>
    <w:multiLevelType w:val="hybridMultilevel"/>
    <w:tmpl w:val="0B82F3CC"/>
    <w:lvl w:ilvl="0" w:tplc="B01475F6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7E91CD9"/>
    <w:multiLevelType w:val="hybridMultilevel"/>
    <w:tmpl w:val="E844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45B"/>
    <w:multiLevelType w:val="hybridMultilevel"/>
    <w:tmpl w:val="D50A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39A"/>
    <w:multiLevelType w:val="hybridMultilevel"/>
    <w:tmpl w:val="2390A140"/>
    <w:lvl w:ilvl="0" w:tplc="BA46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78DAB0F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3204F"/>
    <w:multiLevelType w:val="hybridMultilevel"/>
    <w:tmpl w:val="5EE0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0467"/>
    <w:multiLevelType w:val="hybridMultilevel"/>
    <w:tmpl w:val="27B260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B41"/>
    <w:multiLevelType w:val="hybridMultilevel"/>
    <w:tmpl w:val="DB98D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16DF4"/>
    <w:multiLevelType w:val="hybridMultilevel"/>
    <w:tmpl w:val="3EC4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23B90"/>
    <w:multiLevelType w:val="hybridMultilevel"/>
    <w:tmpl w:val="A5565C7C"/>
    <w:lvl w:ilvl="0" w:tplc="AE4AD67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EA5C26"/>
    <w:multiLevelType w:val="hybridMultilevel"/>
    <w:tmpl w:val="FE1C1E20"/>
    <w:lvl w:ilvl="0" w:tplc="DEC834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F815FA0"/>
    <w:multiLevelType w:val="hybridMultilevel"/>
    <w:tmpl w:val="90929F22"/>
    <w:lvl w:ilvl="0" w:tplc="7996E0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286"/>
    <w:multiLevelType w:val="hybridMultilevel"/>
    <w:tmpl w:val="DBCE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B0B5F"/>
    <w:multiLevelType w:val="hybridMultilevel"/>
    <w:tmpl w:val="B830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63EA"/>
    <w:multiLevelType w:val="hybridMultilevel"/>
    <w:tmpl w:val="ADB0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85378"/>
    <w:multiLevelType w:val="hybridMultilevel"/>
    <w:tmpl w:val="8BF0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54A8A"/>
    <w:multiLevelType w:val="hybridMultilevel"/>
    <w:tmpl w:val="8F4273F8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181A44"/>
    <w:multiLevelType w:val="hybridMultilevel"/>
    <w:tmpl w:val="3DF0A124"/>
    <w:lvl w:ilvl="0" w:tplc="AB821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F03837"/>
    <w:multiLevelType w:val="hybridMultilevel"/>
    <w:tmpl w:val="CD50FDDA"/>
    <w:lvl w:ilvl="0" w:tplc="5D8C2E7A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F62C52"/>
    <w:multiLevelType w:val="hybridMultilevel"/>
    <w:tmpl w:val="229E8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65C30"/>
    <w:multiLevelType w:val="hybridMultilevel"/>
    <w:tmpl w:val="C7D030EE"/>
    <w:lvl w:ilvl="0" w:tplc="7FDC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B44B63"/>
    <w:multiLevelType w:val="hybridMultilevel"/>
    <w:tmpl w:val="250CAD64"/>
    <w:lvl w:ilvl="0" w:tplc="82BC099E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Palatino Linotype" w:eastAsia="Times New Roman" w:hAnsi="Palatino Linotype" w:cs="Arial" w:hint="default"/>
        <w:lang w:val="pl-PL"/>
      </w:rPr>
    </w:lvl>
    <w:lvl w:ilvl="1" w:tplc="0410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38B07222"/>
    <w:multiLevelType w:val="hybridMultilevel"/>
    <w:tmpl w:val="EB3A9CDC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FE1629"/>
    <w:multiLevelType w:val="hybridMultilevel"/>
    <w:tmpl w:val="328CB3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97547C"/>
    <w:multiLevelType w:val="hybridMultilevel"/>
    <w:tmpl w:val="CE66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4BB6"/>
    <w:multiLevelType w:val="hybridMultilevel"/>
    <w:tmpl w:val="9DDC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31E75"/>
    <w:multiLevelType w:val="hybridMultilevel"/>
    <w:tmpl w:val="D490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E0376"/>
    <w:multiLevelType w:val="hybridMultilevel"/>
    <w:tmpl w:val="CF9C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77900"/>
    <w:multiLevelType w:val="hybridMultilevel"/>
    <w:tmpl w:val="7B00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0357F"/>
    <w:multiLevelType w:val="hybridMultilevel"/>
    <w:tmpl w:val="CFA688A4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4F39E9"/>
    <w:multiLevelType w:val="hybridMultilevel"/>
    <w:tmpl w:val="AAE48BAE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EC30E5"/>
    <w:multiLevelType w:val="hybridMultilevel"/>
    <w:tmpl w:val="EB9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35ED0"/>
    <w:multiLevelType w:val="hybridMultilevel"/>
    <w:tmpl w:val="FEF0DAE6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84E17D7"/>
    <w:multiLevelType w:val="hybridMultilevel"/>
    <w:tmpl w:val="987E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D2C9E"/>
    <w:multiLevelType w:val="hybridMultilevel"/>
    <w:tmpl w:val="0D5A9532"/>
    <w:lvl w:ilvl="0" w:tplc="1648420C"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220957"/>
    <w:multiLevelType w:val="hybridMultilevel"/>
    <w:tmpl w:val="23A4B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44135"/>
    <w:multiLevelType w:val="hybridMultilevel"/>
    <w:tmpl w:val="C33AF998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B546EA"/>
    <w:multiLevelType w:val="hybridMultilevel"/>
    <w:tmpl w:val="F84C1B08"/>
    <w:lvl w:ilvl="0" w:tplc="DEC83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72AA5"/>
    <w:multiLevelType w:val="hybridMultilevel"/>
    <w:tmpl w:val="50C4EFF0"/>
    <w:lvl w:ilvl="0" w:tplc="1648420C"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E3D72BA"/>
    <w:multiLevelType w:val="hybridMultilevel"/>
    <w:tmpl w:val="40E03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473F71"/>
    <w:multiLevelType w:val="hybridMultilevel"/>
    <w:tmpl w:val="49EA1D2E"/>
    <w:lvl w:ilvl="0" w:tplc="FFFFFFFF">
      <w:start w:val="1"/>
      <w:numFmt w:val="lowerLetter"/>
      <w:lvlText w:val="%1)"/>
      <w:lvlJc w:val="left"/>
      <w:pPr>
        <w:tabs>
          <w:tab w:val="num" w:pos="2060"/>
        </w:tabs>
        <w:ind w:left="170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  <w:rPr>
        <w:rFonts w:cs="Times New Roman"/>
      </w:rPr>
    </w:lvl>
  </w:abstractNum>
  <w:abstractNum w:abstractNumId="41" w15:restartNumberingAfterBreak="0">
    <w:nsid w:val="6F55509F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64AAF"/>
    <w:multiLevelType w:val="hybridMultilevel"/>
    <w:tmpl w:val="B3E847BC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D80AD9"/>
    <w:multiLevelType w:val="hybridMultilevel"/>
    <w:tmpl w:val="C98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13DF3"/>
    <w:multiLevelType w:val="hybridMultilevel"/>
    <w:tmpl w:val="8B44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60F49"/>
    <w:multiLevelType w:val="hybridMultilevel"/>
    <w:tmpl w:val="509CF96A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752369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6615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36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0117565">
    <w:abstractNumId w:val="23"/>
  </w:num>
  <w:num w:numId="5" w16cid:durableId="1908031178">
    <w:abstractNumId w:val="20"/>
  </w:num>
  <w:num w:numId="6" w16cid:durableId="11786971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68376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3150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529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081540">
    <w:abstractNumId w:val="15"/>
  </w:num>
  <w:num w:numId="11" w16cid:durableId="825049590">
    <w:abstractNumId w:val="22"/>
  </w:num>
  <w:num w:numId="12" w16cid:durableId="609047382">
    <w:abstractNumId w:val="29"/>
  </w:num>
  <w:num w:numId="13" w16cid:durableId="1188449477">
    <w:abstractNumId w:val="31"/>
  </w:num>
  <w:num w:numId="14" w16cid:durableId="1949854334">
    <w:abstractNumId w:val="4"/>
  </w:num>
  <w:num w:numId="15" w16cid:durableId="1667585505">
    <w:abstractNumId w:val="32"/>
  </w:num>
  <w:num w:numId="16" w16cid:durableId="528448512">
    <w:abstractNumId w:val="18"/>
  </w:num>
  <w:num w:numId="17" w16cid:durableId="723330240">
    <w:abstractNumId w:val="1"/>
  </w:num>
  <w:num w:numId="18" w16cid:durableId="1762337438">
    <w:abstractNumId w:val="26"/>
  </w:num>
  <w:num w:numId="19" w16cid:durableId="1486311075">
    <w:abstractNumId w:val="8"/>
  </w:num>
  <w:num w:numId="20" w16cid:durableId="1335183089">
    <w:abstractNumId w:val="28"/>
  </w:num>
  <w:num w:numId="21" w16cid:durableId="1788423557">
    <w:abstractNumId w:val="3"/>
  </w:num>
  <w:num w:numId="22" w16cid:durableId="252859941">
    <w:abstractNumId w:val="11"/>
  </w:num>
  <w:num w:numId="23" w16cid:durableId="1784763694">
    <w:abstractNumId w:val="7"/>
  </w:num>
  <w:num w:numId="24" w16cid:durableId="1299532670">
    <w:abstractNumId w:val="43"/>
  </w:num>
  <w:num w:numId="25" w16cid:durableId="1042679054">
    <w:abstractNumId w:val="5"/>
  </w:num>
  <w:num w:numId="26" w16cid:durableId="517617239">
    <w:abstractNumId w:val="33"/>
  </w:num>
  <w:num w:numId="27" w16cid:durableId="119426313">
    <w:abstractNumId w:val="19"/>
  </w:num>
  <w:num w:numId="28" w16cid:durableId="702486054">
    <w:abstractNumId w:val="12"/>
  </w:num>
  <w:num w:numId="29" w16cid:durableId="616259620">
    <w:abstractNumId w:val="25"/>
  </w:num>
  <w:num w:numId="30" w16cid:durableId="342363830">
    <w:abstractNumId w:val="2"/>
  </w:num>
  <w:num w:numId="31" w16cid:durableId="1308820293">
    <w:abstractNumId w:val="13"/>
  </w:num>
  <w:num w:numId="32" w16cid:durableId="1660768380">
    <w:abstractNumId w:val="21"/>
  </w:num>
  <w:num w:numId="33" w16cid:durableId="770320858">
    <w:abstractNumId w:val="41"/>
  </w:num>
  <w:num w:numId="34" w16cid:durableId="516696825">
    <w:abstractNumId w:val="44"/>
  </w:num>
  <w:num w:numId="35" w16cid:durableId="1151480599">
    <w:abstractNumId w:val="27"/>
  </w:num>
  <w:num w:numId="36" w16cid:durableId="221407025">
    <w:abstractNumId w:val="38"/>
  </w:num>
  <w:num w:numId="37" w16cid:durableId="1755661452">
    <w:abstractNumId w:val="34"/>
  </w:num>
  <w:num w:numId="38" w16cid:durableId="985205905">
    <w:abstractNumId w:val="9"/>
  </w:num>
  <w:num w:numId="39" w16cid:durableId="276453639">
    <w:abstractNumId w:val="35"/>
  </w:num>
  <w:num w:numId="40" w16cid:durableId="1358965744">
    <w:abstractNumId w:val="24"/>
  </w:num>
  <w:num w:numId="41" w16cid:durableId="1792816570">
    <w:abstractNumId w:val="10"/>
  </w:num>
  <w:num w:numId="42" w16cid:durableId="678626593">
    <w:abstractNumId w:val="0"/>
  </w:num>
  <w:num w:numId="43" w16cid:durableId="1402828675">
    <w:abstractNumId w:val="37"/>
  </w:num>
  <w:num w:numId="44" w16cid:durableId="159855988">
    <w:abstractNumId w:val="14"/>
  </w:num>
  <w:num w:numId="45" w16cid:durableId="1487555609">
    <w:abstractNumId w:val="6"/>
  </w:num>
  <w:num w:numId="46" w16cid:durableId="2011829186">
    <w:abstractNumId w:val="20"/>
  </w:num>
  <w:num w:numId="47" w16cid:durableId="1205674843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7"/>
    <w:rsid w:val="00003566"/>
    <w:rsid w:val="00004AEE"/>
    <w:rsid w:val="00010C43"/>
    <w:rsid w:val="00014557"/>
    <w:rsid w:val="00020CA3"/>
    <w:rsid w:val="000234C2"/>
    <w:rsid w:val="00024853"/>
    <w:rsid w:val="0002594A"/>
    <w:rsid w:val="000328AF"/>
    <w:rsid w:val="00034BF1"/>
    <w:rsid w:val="00036174"/>
    <w:rsid w:val="00042216"/>
    <w:rsid w:val="00047209"/>
    <w:rsid w:val="00053497"/>
    <w:rsid w:val="0006564A"/>
    <w:rsid w:val="0006778C"/>
    <w:rsid w:val="00074ECE"/>
    <w:rsid w:val="00075A52"/>
    <w:rsid w:val="0007673C"/>
    <w:rsid w:val="000A133A"/>
    <w:rsid w:val="000A3B92"/>
    <w:rsid w:val="000B0BD1"/>
    <w:rsid w:val="000B6CA1"/>
    <w:rsid w:val="000C1F21"/>
    <w:rsid w:val="000D455D"/>
    <w:rsid w:val="000E28BF"/>
    <w:rsid w:val="000F4500"/>
    <w:rsid w:val="000F604A"/>
    <w:rsid w:val="000F79BB"/>
    <w:rsid w:val="00101574"/>
    <w:rsid w:val="00102F98"/>
    <w:rsid w:val="0010304C"/>
    <w:rsid w:val="00110AF4"/>
    <w:rsid w:val="00112758"/>
    <w:rsid w:val="00117195"/>
    <w:rsid w:val="0012189F"/>
    <w:rsid w:val="00124E32"/>
    <w:rsid w:val="00126E2F"/>
    <w:rsid w:val="001357CC"/>
    <w:rsid w:val="0014418A"/>
    <w:rsid w:val="00145A5B"/>
    <w:rsid w:val="00150D7D"/>
    <w:rsid w:val="001559DB"/>
    <w:rsid w:val="00155A1B"/>
    <w:rsid w:val="0018266F"/>
    <w:rsid w:val="00185C78"/>
    <w:rsid w:val="001911B0"/>
    <w:rsid w:val="001A3028"/>
    <w:rsid w:val="001A6502"/>
    <w:rsid w:val="001B5415"/>
    <w:rsid w:val="001B541D"/>
    <w:rsid w:val="001C2784"/>
    <w:rsid w:val="001C48FC"/>
    <w:rsid w:val="001F2065"/>
    <w:rsid w:val="001F2652"/>
    <w:rsid w:val="001F355B"/>
    <w:rsid w:val="001F44FC"/>
    <w:rsid w:val="001F511A"/>
    <w:rsid w:val="00205AE1"/>
    <w:rsid w:val="00210F23"/>
    <w:rsid w:val="002113D5"/>
    <w:rsid w:val="0021160D"/>
    <w:rsid w:val="002116CB"/>
    <w:rsid w:val="002155D9"/>
    <w:rsid w:val="00220CDF"/>
    <w:rsid w:val="002338D0"/>
    <w:rsid w:val="00237B8E"/>
    <w:rsid w:val="00247C0E"/>
    <w:rsid w:val="00262962"/>
    <w:rsid w:val="00263961"/>
    <w:rsid w:val="002639BF"/>
    <w:rsid w:val="002641D5"/>
    <w:rsid w:val="00266D6B"/>
    <w:rsid w:val="002A031F"/>
    <w:rsid w:val="002A0640"/>
    <w:rsid w:val="002D4C96"/>
    <w:rsid w:val="002D74D7"/>
    <w:rsid w:val="002D7909"/>
    <w:rsid w:val="002E3837"/>
    <w:rsid w:val="002F283B"/>
    <w:rsid w:val="002F3BAC"/>
    <w:rsid w:val="003308B7"/>
    <w:rsid w:val="00334875"/>
    <w:rsid w:val="00341CDA"/>
    <w:rsid w:val="00342611"/>
    <w:rsid w:val="0035108A"/>
    <w:rsid w:val="00361AF3"/>
    <w:rsid w:val="00366954"/>
    <w:rsid w:val="003706B6"/>
    <w:rsid w:val="003804B7"/>
    <w:rsid w:val="00386826"/>
    <w:rsid w:val="00386904"/>
    <w:rsid w:val="00387B5F"/>
    <w:rsid w:val="003A12F6"/>
    <w:rsid w:val="003A2FBF"/>
    <w:rsid w:val="003A7AC4"/>
    <w:rsid w:val="003B19AA"/>
    <w:rsid w:val="003B409A"/>
    <w:rsid w:val="003B42B2"/>
    <w:rsid w:val="003B7DB6"/>
    <w:rsid w:val="003E163C"/>
    <w:rsid w:val="003E41E3"/>
    <w:rsid w:val="003E75F2"/>
    <w:rsid w:val="003F42B6"/>
    <w:rsid w:val="00403311"/>
    <w:rsid w:val="004058A7"/>
    <w:rsid w:val="0041787C"/>
    <w:rsid w:val="00421583"/>
    <w:rsid w:val="004231ED"/>
    <w:rsid w:val="00426C8F"/>
    <w:rsid w:val="0043003B"/>
    <w:rsid w:val="0043551C"/>
    <w:rsid w:val="0044113C"/>
    <w:rsid w:val="00441EC0"/>
    <w:rsid w:val="00443BC9"/>
    <w:rsid w:val="004645BB"/>
    <w:rsid w:val="00465D3E"/>
    <w:rsid w:val="00471E00"/>
    <w:rsid w:val="0047360A"/>
    <w:rsid w:val="00487D4E"/>
    <w:rsid w:val="004905F1"/>
    <w:rsid w:val="0049312F"/>
    <w:rsid w:val="004A68CB"/>
    <w:rsid w:val="004C369E"/>
    <w:rsid w:val="004D1D49"/>
    <w:rsid w:val="004E5BEA"/>
    <w:rsid w:val="004E7CF8"/>
    <w:rsid w:val="004F2F2A"/>
    <w:rsid w:val="004F52B2"/>
    <w:rsid w:val="00504839"/>
    <w:rsid w:val="00514952"/>
    <w:rsid w:val="005264D2"/>
    <w:rsid w:val="00537F42"/>
    <w:rsid w:val="005445FE"/>
    <w:rsid w:val="0055242B"/>
    <w:rsid w:val="00560CAD"/>
    <w:rsid w:val="005626DC"/>
    <w:rsid w:val="00565217"/>
    <w:rsid w:val="005715DF"/>
    <w:rsid w:val="00575207"/>
    <w:rsid w:val="00576628"/>
    <w:rsid w:val="00583FED"/>
    <w:rsid w:val="005A6C8E"/>
    <w:rsid w:val="005B7166"/>
    <w:rsid w:val="005C4054"/>
    <w:rsid w:val="005C7BAA"/>
    <w:rsid w:val="005D23A4"/>
    <w:rsid w:val="005D4B4B"/>
    <w:rsid w:val="005D65C2"/>
    <w:rsid w:val="005E386C"/>
    <w:rsid w:val="005E452A"/>
    <w:rsid w:val="005E619D"/>
    <w:rsid w:val="00614C6A"/>
    <w:rsid w:val="00616AA4"/>
    <w:rsid w:val="006263C6"/>
    <w:rsid w:val="00626B61"/>
    <w:rsid w:val="00627878"/>
    <w:rsid w:val="00634105"/>
    <w:rsid w:val="00640A43"/>
    <w:rsid w:val="006447F9"/>
    <w:rsid w:val="006527D2"/>
    <w:rsid w:val="0067518B"/>
    <w:rsid w:val="00685324"/>
    <w:rsid w:val="006946E0"/>
    <w:rsid w:val="006A108D"/>
    <w:rsid w:val="006A2B51"/>
    <w:rsid w:val="006A5135"/>
    <w:rsid w:val="006B0B0F"/>
    <w:rsid w:val="006D174A"/>
    <w:rsid w:val="006D2D6E"/>
    <w:rsid w:val="006D6DDA"/>
    <w:rsid w:val="006E0845"/>
    <w:rsid w:val="006E2627"/>
    <w:rsid w:val="006E59DC"/>
    <w:rsid w:val="006F19A8"/>
    <w:rsid w:val="00701943"/>
    <w:rsid w:val="007152A2"/>
    <w:rsid w:val="00736FFE"/>
    <w:rsid w:val="00754C40"/>
    <w:rsid w:val="007577ED"/>
    <w:rsid w:val="00764085"/>
    <w:rsid w:val="00765D97"/>
    <w:rsid w:val="007A130D"/>
    <w:rsid w:val="007A7A53"/>
    <w:rsid w:val="007C7276"/>
    <w:rsid w:val="007D76B3"/>
    <w:rsid w:val="007E5C86"/>
    <w:rsid w:val="007F3E3A"/>
    <w:rsid w:val="007F49EC"/>
    <w:rsid w:val="00810283"/>
    <w:rsid w:val="008226C4"/>
    <w:rsid w:val="008329AC"/>
    <w:rsid w:val="00834F28"/>
    <w:rsid w:val="008356F9"/>
    <w:rsid w:val="008373B1"/>
    <w:rsid w:val="00842237"/>
    <w:rsid w:val="00850B65"/>
    <w:rsid w:val="00871131"/>
    <w:rsid w:val="00872A1D"/>
    <w:rsid w:val="00892CE4"/>
    <w:rsid w:val="008A10CC"/>
    <w:rsid w:val="008A5292"/>
    <w:rsid w:val="008B0E14"/>
    <w:rsid w:val="008C2C50"/>
    <w:rsid w:val="008C60DE"/>
    <w:rsid w:val="008D354D"/>
    <w:rsid w:val="008D3D97"/>
    <w:rsid w:val="008E0D71"/>
    <w:rsid w:val="00900929"/>
    <w:rsid w:val="0090499A"/>
    <w:rsid w:val="00923900"/>
    <w:rsid w:val="009250D7"/>
    <w:rsid w:val="00936C63"/>
    <w:rsid w:val="00942DAC"/>
    <w:rsid w:val="00962D86"/>
    <w:rsid w:val="00963C30"/>
    <w:rsid w:val="00967735"/>
    <w:rsid w:val="009729AB"/>
    <w:rsid w:val="00974A62"/>
    <w:rsid w:val="00977CEA"/>
    <w:rsid w:val="00987FB5"/>
    <w:rsid w:val="00990F88"/>
    <w:rsid w:val="0099113B"/>
    <w:rsid w:val="009A3786"/>
    <w:rsid w:val="009B1A32"/>
    <w:rsid w:val="009C229D"/>
    <w:rsid w:val="009D0ED0"/>
    <w:rsid w:val="009D7E41"/>
    <w:rsid w:val="009E17B2"/>
    <w:rsid w:val="00A00E04"/>
    <w:rsid w:val="00A022F2"/>
    <w:rsid w:val="00A04858"/>
    <w:rsid w:val="00A261CE"/>
    <w:rsid w:val="00A31A04"/>
    <w:rsid w:val="00A31EED"/>
    <w:rsid w:val="00A37A66"/>
    <w:rsid w:val="00A44BE9"/>
    <w:rsid w:val="00A4553F"/>
    <w:rsid w:val="00A52088"/>
    <w:rsid w:val="00A564DF"/>
    <w:rsid w:val="00A75F0B"/>
    <w:rsid w:val="00A91906"/>
    <w:rsid w:val="00AA32DF"/>
    <w:rsid w:val="00AB031E"/>
    <w:rsid w:val="00AB366A"/>
    <w:rsid w:val="00AB3AA2"/>
    <w:rsid w:val="00AB70AB"/>
    <w:rsid w:val="00AC6291"/>
    <w:rsid w:val="00AD0155"/>
    <w:rsid w:val="00AD199B"/>
    <w:rsid w:val="00AE28E7"/>
    <w:rsid w:val="00AF32C4"/>
    <w:rsid w:val="00B1773A"/>
    <w:rsid w:val="00B216D3"/>
    <w:rsid w:val="00B2495D"/>
    <w:rsid w:val="00B2550A"/>
    <w:rsid w:val="00B508C9"/>
    <w:rsid w:val="00B63FFD"/>
    <w:rsid w:val="00B77E42"/>
    <w:rsid w:val="00BA3529"/>
    <w:rsid w:val="00BC07D1"/>
    <w:rsid w:val="00BC3700"/>
    <w:rsid w:val="00BE3381"/>
    <w:rsid w:val="00BE3469"/>
    <w:rsid w:val="00BF4CB0"/>
    <w:rsid w:val="00C0434B"/>
    <w:rsid w:val="00C13A0A"/>
    <w:rsid w:val="00C205B8"/>
    <w:rsid w:val="00C22943"/>
    <w:rsid w:val="00C23489"/>
    <w:rsid w:val="00C46812"/>
    <w:rsid w:val="00C47527"/>
    <w:rsid w:val="00C601EA"/>
    <w:rsid w:val="00C70250"/>
    <w:rsid w:val="00C75288"/>
    <w:rsid w:val="00C821E8"/>
    <w:rsid w:val="00C91DC6"/>
    <w:rsid w:val="00C92DF8"/>
    <w:rsid w:val="00CB0200"/>
    <w:rsid w:val="00CB4B49"/>
    <w:rsid w:val="00CC6545"/>
    <w:rsid w:val="00CC756D"/>
    <w:rsid w:val="00D00CC8"/>
    <w:rsid w:val="00D01AFC"/>
    <w:rsid w:val="00D034DD"/>
    <w:rsid w:val="00D13A4E"/>
    <w:rsid w:val="00D14905"/>
    <w:rsid w:val="00D15FD2"/>
    <w:rsid w:val="00D313D5"/>
    <w:rsid w:val="00D32CAC"/>
    <w:rsid w:val="00D42C17"/>
    <w:rsid w:val="00D44273"/>
    <w:rsid w:val="00D537F2"/>
    <w:rsid w:val="00D63A10"/>
    <w:rsid w:val="00D72EF8"/>
    <w:rsid w:val="00D87715"/>
    <w:rsid w:val="00D93CC3"/>
    <w:rsid w:val="00D961AD"/>
    <w:rsid w:val="00DA5547"/>
    <w:rsid w:val="00DB51EF"/>
    <w:rsid w:val="00DC19AD"/>
    <w:rsid w:val="00DC3307"/>
    <w:rsid w:val="00DC3E7E"/>
    <w:rsid w:val="00DD0E9D"/>
    <w:rsid w:val="00DE0296"/>
    <w:rsid w:val="00DE34C0"/>
    <w:rsid w:val="00DE71C4"/>
    <w:rsid w:val="00DE7C2E"/>
    <w:rsid w:val="00DF0CBF"/>
    <w:rsid w:val="00DF1932"/>
    <w:rsid w:val="00DF7A56"/>
    <w:rsid w:val="00DF7E13"/>
    <w:rsid w:val="00E2190F"/>
    <w:rsid w:val="00E22815"/>
    <w:rsid w:val="00E2636F"/>
    <w:rsid w:val="00E43222"/>
    <w:rsid w:val="00E4337A"/>
    <w:rsid w:val="00E523C4"/>
    <w:rsid w:val="00E56C72"/>
    <w:rsid w:val="00E63630"/>
    <w:rsid w:val="00E80D2D"/>
    <w:rsid w:val="00E94B2A"/>
    <w:rsid w:val="00E9616D"/>
    <w:rsid w:val="00EA743B"/>
    <w:rsid w:val="00EB0351"/>
    <w:rsid w:val="00EB5B0F"/>
    <w:rsid w:val="00EC25E0"/>
    <w:rsid w:val="00ED0C48"/>
    <w:rsid w:val="00ED2DE5"/>
    <w:rsid w:val="00ED3199"/>
    <w:rsid w:val="00ED47A1"/>
    <w:rsid w:val="00EF053E"/>
    <w:rsid w:val="00F1553E"/>
    <w:rsid w:val="00F1568D"/>
    <w:rsid w:val="00F165EC"/>
    <w:rsid w:val="00F2142D"/>
    <w:rsid w:val="00F36572"/>
    <w:rsid w:val="00F40504"/>
    <w:rsid w:val="00F5161C"/>
    <w:rsid w:val="00F55B17"/>
    <w:rsid w:val="00F61345"/>
    <w:rsid w:val="00F66D85"/>
    <w:rsid w:val="00F75172"/>
    <w:rsid w:val="00F86CB7"/>
    <w:rsid w:val="00F96144"/>
    <w:rsid w:val="00F96348"/>
    <w:rsid w:val="00FA4A69"/>
    <w:rsid w:val="00FB3D8F"/>
    <w:rsid w:val="00FB7F92"/>
    <w:rsid w:val="00FC0EC4"/>
    <w:rsid w:val="00FC41D3"/>
    <w:rsid w:val="00FD0E94"/>
    <w:rsid w:val="00FE4A62"/>
    <w:rsid w:val="00FE54AB"/>
    <w:rsid w:val="00FE7192"/>
    <w:rsid w:val="00FF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D759"/>
  <w15:docId w15:val="{468E8B18-B834-4857-B92D-FCD19E3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61C"/>
    <w:rPr>
      <w:rFonts w:cs="Arial"/>
    </w:rPr>
  </w:style>
  <w:style w:type="paragraph" w:styleId="Nagwek4">
    <w:name w:val="heading 4"/>
    <w:basedOn w:val="Normalny"/>
    <w:link w:val="Nagwek4Znak"/>
    <w:uiPriority w:val="9"/>
    <w:qFormat/>
    <w:rsid w:val="00247C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497"/>
  </w:style>
  <w:style w:type="paragraph" w:styleId="Stopka">
    <w:name w:val="footer"/>
    <w:basedOn w:val="Normalny"/>
    <w:link w:val="Stopka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497"/>
  </w:style>
  <w:style w:type="paragraph" w:styleId="Tekstdymka">
    <w:name w:val="Balloon Text"/>
    <w:basedOn w:val="Normalny"/>
    <w:link w:val="TekstdymkaZnak"/>
    <w:uiPriority w:val="99"/>
    <w:semiHidden/>
    <w:unhideWhenUsed/>
    <w:rsid w:val="0005349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53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216D3"/>
    <w:pPr>
      <w:ind w:left="720"/>
      <w:contextualSpacing/>
    </w:pPr>
  </w:style>
  <w:style w:type="paragraph" w:customStyle="1" w:styleId="Noparagraphstyle">
    <w:name w:val="[No paragraph style]"/>
    <w:rsid w:val="00E9616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"/>
    <w:rsid w:val="00247C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6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78C"/>
  </w:style>
  <w:style w:type="character" w:customStyle="1" w:styleId="TekstkomentarzaZnak">
    <w:name w:val="Tekst komentarza Znak"/>
    <w:link w:val="Tekstkomentarza"/>
    <w:uiPriority w:val="99"/>
    <w:semiHidden/>
    <w:rsid w:val="0006778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7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778C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34261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C1F21"/>
    <w:rPr>
      <w:color w:val="0000FF"/>
      <w:u w:val="single"/>
    </w:rPr>
  </w:style>
  <w:style w:type="paragraph" w:customStyle="1" w:styleId="Tekstpodstawowy21">
    <w:name w:val="Tekst podstawowy 21"/>
    <w:basedOn w:val="Normalny"/>
    <w:rsid w:val="00FF275E"/>
    <w:pPr>
      <w:widowControl w:val="0"/>
      <w:suppressAutoHyphens/>
      <w:spacing w:line="360" w:lineRule="atLeast"/>
    </w:pPr>
    <w:rPr>
      <w:rFonts w:ascii="Arial" w:eastAsia="Lucida Sans Unicode" w:hAnsi="Arial" w:cs="Times New Roman"/>
      <w:b/>
      <w:kern w:val="1"/>
      <w:sz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2639B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rFonts w:eastAsia="Times New Roman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2639BF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639BF"/>
    <w:pPr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639BF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2639BF"/>
    <w:pPr>
      <w:jc w:val="both"/>
    </w:pPr>
    <w:rPr>
      <w:rFonts w:ascii="Arial" w:eastAsia="Times New Roman" w:hAnsi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639BF"/>
    <w:rPr>
      <w:rFonts w:eastAsia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rsid w:val="002639B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639BF"/>
    <w:rPr>
      <w:rFonts w:cs="Times New Roman"/>
      <w:vertAlign w:val="superscript"/>
    </w:rPr>
  </w:style>
  <w:style w:type="paragraph" w:styleId="Bezodstpw">
    <w:name w:val="No Spacing"/>
    <w:uiPriority w:val="1"/>
    <w:qFormat/>
    <w:rsid w:val="008D354D"/>
    <w:rPr>
      <w:rFonts w:cs="Arial"/>
    </w:rPr>
  </w:style>
  <w:style w:type="paragraph" w:customStyle="1" w:styleId="testo">
    <w:name w:val="testo"/>
    <w:basedOn w:val="Normalny"/>
    <w:rsid w:val="008D354D"/>
    <w:pPr>
      <w:spacing w:before="120"/>
      <w:jc w:val="both"/>
    </w:pPr>
    <w:rPr>
      <w:rFonts w:ascii="Arial" w:eastAsia="KaiTi_GB2312" w:hAnsi="Arial" w:cs="Times New Roman"/>
      <w:sz w:val="24"/>
      <w:lang w:val="en-GB" w:eastAsia="it-IT"/>
    </w:rPr>
  </w:style>
  <w:style w:type="character" w:customStyle="1" w:styleId="AkapitzlistZnak">
    <w:name w:val="Akapit z listą Znak"/>
    <w:link w:val="Akapitzlist"/>
    <w:uiPriority w:val="34"/>
    <w:locked/>
    <w:rsid w:val="008D354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CE57-CADC-498D-9C49-2AEBDD23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5222</Words>
  <Characters>31332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spusm</dc:creator>
  <cp:lastModifiedBy>Paweł Boniecki</cp:lastModifiedBy>
  <cp:revision>3</cp:revision>
  <cp:lastPrinted>2018-05-30T09:22:00Z</cp:lastPrinted>
  <dcterms:created xsi:type="dcterms:W3CDTF">2023-12-11T13:35:00Z</dcterms:created>
  <dcterms:modified xsi:type="dcterms:W3CDTF">2023-12-11T13:41:00Z</dcterms:modified>
</cp:coreProperties>
</file>